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简体" w:eastAsia="方正黑体简体"/>
          <w:color w:val="000000"/>
          <w:sz w:val="36"/>
          <w:szCs w:val="36"/>
        </w:rPr>
      </w:pPr>
      <w:r>
        <w:rPr>
          <w:rFonts w:hint="eastAsia" w:ascii="方正黑体简体" w:eastAsia="方正黑体简体"/>
          <w:color w:val="000000"/>
          <w:sz w:val="36"/>
          <w:szCs w:val="36"/>
        </w:rPr>
        <w:t>10-1  建筑业总产值</w:t>
      </w:r>
    </w:p>
    <w:p>
      <w:pPr>
        <w:rPr>
          <w:rFonts w:hint="eastAsia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 xml:space="preserve">                     　　　　　　　　　　　　　　　　　　　　　　　　　　　　　　　　　单位：</w:t>
      </w:r>
      <w:r>
        <w:rPr>
          <w:rFonts w:hint="eastAsia" w:ascii="宋体" w:hAnsi="宋体"/>
          <w:sz w:val="18"/>
          <w:szCs w:val="18"/>
          <w:lang w:eastAsia="zh-CN"/>
        </w:rPr>
        <w:t>亿元</w:t>
      </w:r>
    </w:p>
    <w:tbl>
      <w:tblPr>
        <w:tblStyle w:val="5"/>
        <w:tblW w:w="907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033"/>
        <w:gridCol w:w="1030"/>
        <w:gridCol w:w="935"/>
        <w:gridCol w:w="990"/>
        <w:gridCol w:w="990"/>
        <w:gridCol w:w="938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5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4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103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24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广安市</w:t>
            </w:r>
          </w:p>
        </w:tc>
        <w:tc>
          <w:tcPr>
            <w:tcW w:w="103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24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 广安区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24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前锋区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24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岳池县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24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武胜县</w:t>
            </w:r>
          </w:p>
        </w:tc>
        <w:tc>
          <w:tcPr>
            <w:tcW w:w="938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24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邻水县</w:t>
            </w:r>
          </w:p>
        </w:tc>
        <w:tc>
          <w:tcPr>
            <w:tcW w:w="110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before="24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华蓥市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建筑业总产值</w:t>
            </w:r>
          </w:p>
        </w:tc>
        <w:tc>
          <w:tcPr>
            <w:tcW w:w="103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442.52</w:t>
            </w:r>
          </w:p>
        </w:tc>
        <w:tc>
          <w:tcPr>
            <w:tcW w:w="1030" w:type="dxa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68.67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68.71</w:t>
            </w:r>
          </w:p>
        </w:tc>
        <w:tc>
          <w:tcPr>
            <w:tcW w:w="938" w:type="dxa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92.54</w:t>
            </w:r>
          </w:p>
        </w:tc>
        <w:tc>
          <w:tcPr>
            <w:tcW w:w="1100" w:type="dxa"/>
            <w:tcBorders>
              <w:top w:val="single" w:color="auto" w:sz="12" w:space="0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国有企业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103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99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bookmarkStart w:id="0" w:name="OLE_LINK1" w:colFirst="0" w:colLast="0"/>
            <w:r>
              <w:rPr>
                <w:rFonts w:hint="eastAsia" w:ascii="宋体" w:hAnsi="宋体"/>
                <w:sz w:val="18"/>
                <w:szCs w:val="18"/>
              </w:rPr>
              <w:t>#中央企业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#地方企业</w:t>
            </w:r>
          </w:p>
        </w:tc>
        <w:tc>
          <w:tcPr>
            <w:tcW w:w="1033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103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99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8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00" w:type="dxa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集体企业</w:t>
            </w:r>
          </w:p>
        </w:tc>
        <w:tc>
          <w:tcPr>
            <w:tcW w:w="1033" w:type="dxa"/>
            <w:tcBorders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44.76</w:t>
            </w:r>
          </w:p>
        </w:tc>
        <w:tc>
          <w:tcPr>
            <w:tcW w:w="1030" w:type="dxa"/>
            <w:tcBorders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</w:t>
            </w:r>
          </w:p>
        </w:tc>
        <w:tc>
          <w:tcPr>
            <w:tcW w:w="935" w:type="dxa"/>
            <w:tcBorders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42.33</w:t>
            </w:r>
          </w:p>
        </w:tc>
        <w:tc>
          <w:tcPr>
            <w:tcW w:w="990" w:type="dxa"/>
            <w:tcBorders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其他企业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442.52</w:t>
            </w:r>
          </w:p>
        </w:tc>
        <w:tc>
          <w:tcPr>
            <w:tcW w:w="103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68.67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68.71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92.54</w:t>
            </w:r>
          </w:p>
        </w:tc>
        <w:tc>
          <w:tcPr>
            <w:tcW w:w="1100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#股份有限公司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103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#其他有限责任公司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49.84</w:t>
            </w:r>
          </w:p>
        </w:tc>
        <w:tc>
          <w:tcPr>
            <w:tcW w:w="103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10.77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10.44</w:t>
            </w:r>
          </w:p>
        </w:tc>
        <w:tc>
          <w:tcPr>
            <w:tcW w:w="1100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13.08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建筑工程产值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342.39</w:t>
            </w:r>
          </w:p>
        </w:tc>
        <w:tc>
          <w:tcPr>
            <w:tcW w:w="103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57.46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22.78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61.67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44.14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78.58</w:t>
            </w:r>
          </w:p>
        </w:tc>
        <w:tc>
          <w:tcPr>
            <w:tcW w:w="1100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安装工程产值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84.33</w:t>
            </w:r>
          </w:p>
        </w:tc>
        <w:tc>
          <w:tcPr>
            <w:tcW w:w="103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21.58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  <w:tc>
          <w:tcPr>
            <w:tcW w:w="1100" w:type="dxa"/>
            <w:tcBorders>
              <w:top w:val="nil"/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其他产值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15.79</w:t>
            </w:r>
          </w:p>
        </w:tc>
        <w:tc>
          <w:tcPr>
            <w:tcW w:w="103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3.43</w:t>
            </w:r>
          </w:p>
        </w:tc>
        <w:tc>
          <w:tcPr>
            <w:tcW w:w="1100" w:type="dxa"/>
            <w:tcBorders>
              <w:top w:val="nil"/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房屋建筑业</w:t>
            </w:r>
          </w:p>
        </w:tc>
        <w:tc>
          <w:tcPr>
            <w:tcW w:w="1033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291.79</w:t>
            </w:r>
          </w:p>
        </w:tc>
        <w:tc>
          <w:tcPr>
            <w:tcW w:w="103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53.98</w:t>
            </w:r>
          </w:p>
        </w:tc>
        <w:tc>
          <w:tcPr>
            <w:tcW w:w="93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20.65</w:t>
            </w:r>
          </w:p>
        </w:tc>
        <w:tc>
          <w:tcPr>
            <w:tcW w:w="99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44.62</w:t>
            </w:r>
          </w:p>
        </w:tc>
        <w:tc>
          <w:tcPr>
            <w:tcW w:w="99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55.15</w:t>
            </w:r>
          </w:p>
        </w:tc>
        <w:tc>
          <w:tcPr>
            <w:tcW w:w="938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60.93</w:t>
            </w:r>
          </w:p>
        </w:tc>
        <w:tc>
          <w:tcPr>
            <w:tcW w:w="1100" w:type="dxa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土木工程建筑业</w:t>
            </w:r>
          </w:p>
        </w:tc>
        <w:tc>
          <w:tcPr>
            <w:tcW w:w="1033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133.54</w:t>
            </w:r>
          </w:p>
        </w:tc>
        <w:tc>
          <w:tcPr>
            <w:tcW w:w="103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13.05</w:t>
            </w:r>
          </w:p>
        </w:tc>
        <w:tc>
          <w:tcPr>
            <w:tcW w:w="93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99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49.24</w:t>
            </w:r>
          </w:p>
        </w:tc>
        <w:tc>
          <w:tcPr>
            <w:tcW w:w="99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938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26.95</w:t>
            </w:r>
          </w:p>
        </w:tc>
        <w:tc>
          <w:tcPr>
            <w:tcW w:w="1100" w:type="dxa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建筑安装业</w:t>
            </w:r>
          </w:p>
        </w:tc>
        <w:tc>
          <w:tcPr>
            <w:tcW w:w="1033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16.42</w:t>
            </w:r>
          </w:p>
        </w:tc>
        <w:tc>
          <w:tcPr>
            <w:tcW w:w="103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</w:t>
            </w:r>
          </w:p>
        </w:tc>
        <w:tc>
          <w:tcPr>
            <w:tcW w:w="93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8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</w:t>
            </w:r>
          </w:p>
        </w:tc>
        <w:tc>
          <w:tcPr>
            <w:tcW w:w="1100" w:type="dxa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建筑装饰和其他建筑业</w:t>
            </w:r>
          </w:p>
        </w:tc>
        <w:tc>
          <w:tcPr>
            <w:tcW w:w="1033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</w:t>
            </w:r>
          </w:p>
        </w:tc>
        <w:tc>
          <w:tcPr>
            <w:tcW w:w="103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</w:p>
        </w:tc>
        <w:tc>
          <w:tcPr>
            <w:tcW w:w="93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9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38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00" w:type="dxa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装配式建筑工程</w:t>
            </w:r>
            <w:r>
              <w:rPr>
                <w:rFonts w:ascii="宋体" w:hAnsi="宋体"/>
                <w:sz w:val="18"/>
                <w:szCs w:val="18"/>
              </w:rPr>
              <w:t>产值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2.72</w:t>
            </w:r>
          </w:p>
        </w:tc>
        <w:tc>
          <w:tcPr>
            <w:tcW w:w="103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1100" w:type="dxa"/>
            <w:tcBorders>
              <w:top w:val="nil"/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装饰装修产值</w:t>
            </w:r>
          </w:p>
        </w:tc>
        <w:tc>
          <w:tcPr>
            <w:tcW w:w="1033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03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</w:t>
            </w:r>
          </w:p>
        </w:tc>
        <w:tc>
          <w:tcPr>
            <w:tcW w:w="93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  <w:tc>
          <w:tcPr>
            <w:tcW w:w="99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</w:t>
            </w:r>
          </w:p>
        </w:tc>
        <w:tc>
          <w:tcPr>
            <w:tcW w:w="99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938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1100" w:type="dxa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5" w:type="dxa"/>
            <w:tcBorders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竣工</w:t>
            </w:r>
            <w:r>
              <w:rPr>
                <w:rFonts w:ascii="宋体" w:hAnsi="宋体"/>
                <w:sz w:val="18"/>
                <w:szCs w:val="18"/>
              </w:rPr>
              <w:t>产值</w:t>
            </w:r>
          </w:p>
        </w:tc>
        <w:tc>
          <w:tcPr>
            <w:tcW w:w="1033" w:type="dxa"/>
            <w:tcBorders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182.65</w:t>
            </w:r>
          </w:p>
        </w:tc>
        <w:tc>
          <w:tcPr>
            <w:tcW w:w="1030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30.77</w:t>
            </w:r>
          </w:p>
        </w:tc>
        <w:tc>
          <w:tcPr>
            <w:tcW w:w="93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  <w:tc>
          <w:tcPr>
            <w:tcW w:w="990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41.79</w:t>
            </w:r>
          </w:p>
        </w:tc>
        <w:tc>
          <w:tcPr>
            <w:tcW w:w="990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24.07</w:t>
            </w:r>
          </w:p>
        </w:tc>
        <w:tc>
          <w:tcPr>
            <w:tcW w:w="93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27.44</w:t>
            </w:r>
          </w:p>
        </w:tc>
        <w:tc>
          <w:tcPr>
            <w:tcW w:w="1100" w:type="dxa"/>
            <w:tcBorders>
              <w:left w:val="single" w:color="auto" w:sz="8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49.75</w:t>
            </w:r>
          </w:p>
        </w:tc>
      </w:tr>
    </w:tbl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 w:ascii="方正黑体简体" w:eastAsia="方正黑体简体"/>
          <w:sz w:val="36"/>
          <w:szCs w:val="36"/>
        </w:rPr>
        <w:t>10-2  房屋建筑施工、竣工面积</w:t>
      </w:r>
    </w:p>
    <w:p>
      <w:pPr>
        <w:tabs>
          <w:tab w:val="left" w:pos="4200"/>
          <w:tab w:val="center" w:pos="4592"/>
        </w:tabs>
        <w:jc w:val="left"/>
        <w:rPr>
          <w:rFonts w:hint="eastAsia"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ab/>
      </w:r>
      <w:r>
        <w:rPr>
          <w:rFonts w:ascii="宋体" w:hAnsi="宋体"/>
          <w:kern w:val="0"/>
          <w:sz w:val="18"/>
          <w:szCs w:val="18"/>
        </w:rPr>
        <w:tab/>
      </w:r>
    </w:p>
    <w:tbl>
      <w:tblPr>
        <w:tblStyle w:val="5"/>
        <w:tblW w:w="495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7"/>
        <w:gridCol w:w="2418"/>
        <w:gridCol w:w="2418"/>
        <w:gridCol w:w="187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325" w:type="pct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指  标</w:t>
            </w:r>
          </w:p>
        </w:tc>
        <w:tc>
          <w:tcPr>
            <w:tcW w:w="1325" w:type="pct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房屋建筑施工面积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（平方米）</w:t>
            </w:r>
          </w:p>
        </w:tc>
        <w:tc>
          <w:tcPr>
            <w:tcW w:w="1325" w:type="pct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本年新开工面积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（平方米）</w:t>
            </w:r>
          </w:p>
        </w:tc>
        <w:tc>
          <w:tcPr>
            <w:tcW w:w="1025" w:type="pct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FFFFFF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房屋建筑竣工面积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（平方米）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325" w:type="pct"/>
            <w:tcBorders>
              <w:top w:val="single" w:color="auto" w:sz="12" w:space="0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" w:name="OLE_LINK2" w:colFirst="4" w:colLast="4"/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　市</w:t>
            </w:r>
          </w:p>
        </w:tc>
        <w:tc>
          <w:tcPr>
            <w:tcW w:w="2418" w:type="dxa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hint="eastAsia" w:cs="Arial"/>
                <w:kern w:val="0"/>
                <w:sz w:val="18"/>
                <w:szCs w:val="18"/>
              </w:rPr>
              <w:t>9641096</w:t>
            </w:r>
          </w:p>
        </w:tc>
        <w:tc>
          <w:tcPr>
            <w:tcW w:w="2418" w:type="dxa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3879779</w:t>
            </w:r>
          </w:p>
        </w:tc>
        <w:tc>
          <w:tcPr>
            <w:tcW w:w="1870" w:type="dxa"/>
            <w:tcBorders>
              <w:top w:val="single" w:color="auto" w:sz="12" w:space="0"/>
              <w:left w:val="single" w:color="auto" w:sz="8" w:space="0"/>
              <w:bottom w:val="nil"/>
              <w:right w:val="single" w:color="FFFFFF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5652792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325" w:type="pct"/>
            <w:tcBorders>
              <w:top w:val="nil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广安区</w:t>
            </w:r>
          </w:p>
        </w:tc>
        <w:tc>
          <w:tcPr>
            <w:tcW w:w="241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842500</w:t>
            </w:r>
          </w:p>
        </w:tc>
        <w:tc>
          <w:tcPr>
            <w:tcW w:w="241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128780</w:t>
            </w:r>
          </w:p>
        </w:tc>
        <w:tc>
          <w:tcPr>
            <w:tcW w:w="1870" w:type="dxa"/>
            <w:tcBorders>
              <w:top w:val="nil"/>
              <w:left w:val="single" w:color="auto" w:sz="8" w:space="0"/>
              <w:right w:val="single" w:color="FFFFFF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1096064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325" w:type="pct"/>
            <w:tcBorders>
              <w:top w:val="nil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前锋区</w:t>
            </w:r>
          </w:p>
        </w:tc>
        <w:tc>
          <w:tcPr>
            <w:tcW w:w="241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493407</w:t>
            </w:r>
          </w:p>
        </w:tc>
        <w:tc>
          <w:tcPr>
            <w:tcW w:w="241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253724</w:t>
            </w:r>
          </w:p>
        </w:tc>
        <w:tc>
          <w:tcPr>
            <w:tcW w:w="1870" w:type="dxa"/>
            <w:tcBorders>
              <w:top w:val="nil"/>
              <w:left w:val="single" w:color="auto" w:sz="8" w:space="0"/>
              <w:right w:val="single" w:color="FFFFFF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177082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325" w:type="pct"/>
            <w:tcBorders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岳池县</w:t>
            </w:r>
          </w:p>
        </w:tc>
        <w:tc>
          <w:tcPr>
            <w:tcW w:w="241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845062</w:t>
            </w:r>
          </w:p>
        </w:tc>
        <w:tc>
          <w:tcPr>
            <w:tcW w:w="241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421661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FFFFFF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652647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325" w:type="pct"/>
            <w:tcBorders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武胜县</w:t>
            </w:r>
          </w:p>
        </w:tc>
        <w:tc>
          <w:tcPr>
            <w:tcW w:w="241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2170713</w:t>
            </w:r>
          </w:p>
        </w:tc>
        <w:tc>
          <w:tcPr>
            <w:tcW w:w="241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678212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FFFFFF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948213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325" w:type="pct"/>
            <w:tcBorders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邻水县</w:t>
            </w:r>
          </w:p>
        </w:tc>
        <w:tc>
          <w:tcPr>
            <w:tcW w:w="241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1811741</w:t>
            </w:r>
          </w:p>
        </w:tc>
        <w:tc>
          <w:tcPr>
            <w:tcW w:w="241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1156270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FFFFFF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705022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325" w:type="pct"/>
            <w:tcBorders>
              <w:bottom w:val="single" w:color="auto" w:sz="12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华蓥市</w:t>
            </w:r>
          </w:p>
        </w:tc>
        <w:tc>
          <w:tcPr>
            <w:tcW w:w="241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3477673</w:t>
            </w:r>
          </w:p>
        </w:tc>
        <w:tc>
          <w:tcPr>
            <w:tcW w:w="241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1241132</w:t>
            </w:r>
          </w:p>
        </w:tc>
        <w:tc>
          <w:tcPr>
            <w:tcW w:w="1870" w:type="dxa"/>
            <w:tcBorders>
              <w:left w:val="single" w:color="auto" w:sz="8" w:space="0"/>
              <w:bottom w:val="single" w:color="auto" w:sz="12" w:space="0"/>
              <w:right w:val="single" w:color="FFFFFF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2073764</w:t>
            </w:r>
          </w:p>
        </w:tc>
      </w:tr>
      <w:bookmarkEnd w:id="1"/>
    </w:tbl>
    <w:p>
      <w:pPr>
        <w:rPr>
          <w:rFonts w:hint="eastAsia" w:eastAsia="黑体"/>
          <w:szCs w:val="21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</w:p>
    <w:p>
      <w:pPr>
        <w:jc w:val="center"/>
        <w:rPr>
          <w:rFonts w:hint="eastAsia" w:ascii="方正黑体简体" w:eastAsia="方正黑体简体"/>
          <w:sz w:val="36"/>
          <w:szCs w:val="36"/>
        </w:rPr>
      </w:pPr>
      <w:r>
        <w:rPr>
          <w:rFonts w:hint="eastAsia" w:ascii="方正黑体简体" w:eastAsia="方正黑体简体"/>
          <w:sz w:val="36"/>
          <w:szCs w:val="36"/>
        </w:rPr>
        <w:t>10-3 建筑业企业主要财务指标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36"/>
        <w:gridCol w:w="1272"/>
        <w:gridCol w:w="1659"/>
        <w:gridCol w:w="1638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报宋简" w:hAnsi="宋体" w:eastAsia="汉仪报宋简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  <w:lang w:eastAsia="zh-CN"/>
              </w:rPr>
              <w:t>单位：亿元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43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指  标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>资产合计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>负债合计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>所有者权益合计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2" w:space="0"/>
              <w:bottom w:val="single" w:color="000000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>利润总额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报宋简" w:hAnsi="宋体" w:eastAsia="汉仪报宋简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  <w:lang w:eastAsia="zh-CN"/>
              </w:rPr>
              <w:t>主营业务税金及附加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single" w:color="000000" w:sz="12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>全    市</w:t>
            </w:r>
          </w:p>
        </w:tc>
        <w:tc>
          <w:tcPr>
            <w:tcW w:w="1436" w:type="dxa"/>
            <w:tcBorders>
              <w:top w:val="single" w:color="000000" w:sz="12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430.25</w:t>
            </w:r>
          </w:p>
        </w:tc>
        <w:tc>
          <w:tcPr>
            <w:tcW w:w="1272" w:type="dxa"/>
            <w:tcBorders>
              <w:top w:val="single" w:color="000000" w:sz="12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290.72</w:t>
            </w:r>
          </w:p>
        </w:tc>
        <w:tc>
          <w:tcPr>
            <w:tcW w:w="1659" w:type="dxa"/>
            <w:tcBorders>
              <w:top w:val="single" w:color="000000" w:sz="12" w:space="0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139.53</w:t>
            </w:r>
          </w:p>
        </w:tc>
        <w:tc>
          <w:tcPr>
            <w:tcW w:w="1638" w:type="dxa"/>
            <w:tcBorders>
              <w:top w:val="single" w:color="000000" w:sz="1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13.77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广安区                                 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33.18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>前锋区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13.56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岳池县                                 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38.78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21.54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武胜县                                 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15.79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邻水县                                 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16.14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华蓥市                                 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79.28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39.33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中黑简" w:hAnsi="宋体" w:eastAsia="汉仪中黑简" w:cs="宋体"/>
                <w:kern w:val="0"/>
                <w:sz w:val="18"/>
                <w:szCs w:val="18"/>
              </w:rPr>
            </w:pPr>
            <w:r>
              <w:rPr>
                <w:rFonts w:hint="eastAsia" w:ascii="汉仪中黑简" w:hAnsi="宋体" w:eastAsia="汉仪中黑简" w:cs="宋体"/>
                <w:kern w:val="0"/>
                <w:sz w:val="18"/>
                <w:szCs w:val="18"/>
              </w:rPr>
              <w:t>按资质等级分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  总承包企业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415.88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280.66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135.21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13.35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    特级企业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    一级企业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166.91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110.39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56.51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    二级企业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152.49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106.17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46.32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    三级企业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62.76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32.26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3.32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  专业承包企业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    一级企业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    二级企业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    三级企业及其他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</w:t>
            </w: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  劳务分包企业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    一级企业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    二级企业</w:t>
            </w:r>
          </w:p>
        </w:tc>
        <w:tc>
          <w:tcPr>
            <w:tcW w:w="1436" w:type="dxa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left w:val="nil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报宋简" w:hAnsi="宋体" w:eastAsia="汉仪报宋简" w:cs="宋体"/>
                <w:kern w:val="0"/>
                <w:sz w:val="18"/>
                <w:szCs w:val="18"/>
              </w:rPr>
            </w:pPr>
            <w:r>
              <w:rPr>
                <w:rFonts w:hint="eastAsia" w:ascii="汉仪报宋简" w:hAnsi="宋体" w:eastAsia="汉仪报宋简" w:cs="宋体"/>
                <w:kern w:val="0"/>
                <w:sz w:val="18"/>
                <w:szCs w:val="18"/>
              </w:rPr>
              <w:t xml:space="preserve">    不分等级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000000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color="auto" w:sz="2" w:space="0"/>
              <w:bottom w:val="single" w:color="000000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widowControl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794" w:right="1304" w:bottom="482" w:left="1418" w:header="737" w:footer="93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63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报宋简">
    <w:altName w:val="方正书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汉仪中黑简">
    <w:altName w:val="方正黑体_GBK"/>
    <w:panose1 w:val="02010604000101010101"/>
    <w:charset w:val="00"/>
    <w:family w:val="modern"/>
    <w:pitch w:val="default"/>
    <w:sig w:usb0="00000000" w:usb1="00000000" w:usb2="00000012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</w:rPr>
      <w:t>·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163</w:t>
    </w:r>
    <w:r>
      <w:fldChar w:fldCharType="end"/>
    </w:r>
    <w:r>
      <w:rPr>
        <w:rFonts w:hint="eastAsia"/>
      </w:rPr>
      <w:t>·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  <w:rFonts w:hint="eastAsia" w:ascii="宋体" w:hAnsi="宋体"/>
      </w:rPr>
      <w:t>·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164</w:t>
    </w:r>
    <w:r>
      <w:fldChar w:fldCharType="end"/>
    </w:r>
    <w:r>
      <w:rPr>
        <w:rStyle w:val="7"/>
        <w:rFonts w:hint="eastAsia" w:ascii="宋体" w:hAnsi="宋体"/>
      </w:rPr>
      <w:t>·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360" w:lineRule="auto"/>
      <w:jc w:val="right"/>
    </w:pPr>
    <w:r>
      <w:rPr>
        <w:rFonts w:hint="eastAsia"/>
        <w:u w:val="double"/>
      </w:rPr>
      <w:t>·建筑业·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360" w:lineRule="auto"/>
      <w:jc w:val="both"/>
      <w:rPr>
        <w:u w:val="double"/>
      </w:rPr>
    </w:pPr>
    <w:r>
      <w:rPr>
        <w:rFonts w:hint="eastAsia"/>
        <w:u w:val="double"/>
      </w:rPr>
      <w:t>·广安统计年鉴·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CB"/>
    <w:rsid w:val="00060668"/>
    <w:rsid w:val="00060E8B"/>
    <w:rsid w:val="000623F9"/>
    <w:rsid w:val="00073480"/>
    <w:rsid w:val="00086A62"/>
    <w:rsid w:val="000A3993"/>
    <w:rsid w:val="000B3B18"/>
    <w:rsid w:val="000B4A32"/>
    <w:rsid w:val="000D085F"/>
    <w:rsid w:val="000D66ED"/>
    <w:rsid w:val="000E5794"/>
    <w:rsid w:val="0012759F"/>
    <w:rsid w:val="001364E8"/>
    <w:rsid w:val="001470C3"/>
    <w:rsid w:val="00152F24"/>
    <w:rsid w:val="00153FCF"/>
    <w:rsid w:val="00162C47"/>
    <w:rsid w:val="0017056E"/>
    <w:rsid w:val="00175593"/>
    <w:rsid w:val="00180FA7"/>
    <w:rsid w:val="00184332"/>
    <w:rsid w:val="001910DA"/>
    <w:rsid w:val="00191E69"/>
    <w:rsid w:val="001A1686"/>
    <w:rsid w:val="001A260E"/>
    <w:rsid w:val="001B1C32"/>
    <w:rsid w:val="001B232F"/>
    <w:rsid w:val="001B5CE8"/>
    <w:rsid w:val="001C0D71"/>
    <w:rsid w:val="001C4DC2"/>
    <w:rsid w:val="001D5DE6"/>
    <w:rsid w:val="001E3573"/>
    <w:rsid w:val="001F59B4"/>
    <w:rsid w:val="00210A09"/>
    <w:rsid w:val="0021104A"/>
    <w:rsid w:val="00211A27"/>
    <w:rsid w:val="002232DE"/>
    <w:rsid w:val="00227AB0"/>
    <w:rsid w:val="00242BD6"/>
    <w:rsid w:val="002A438F"/>
    <w:rsid w:val="002B1EB4"/>
    <w:rsid w:val="00303F20"/>
    <w:rsid w:val="00314D13"/>
    <w:rsid w:val="00323291"/>
    <w:rsid w:val="00326128"/>
    <w:rsid w:val="00353BD0"/>
    <w:rsid w:val="00354C56"/>
    <w:rsid w:val="00360ABA"/>
    <w:rsid w:val="00363B9F"/>
    <w:rsid w:val="003652BA"/>
    <w:rsid w:val="00387DD3"/>
    <w:rsid w:val="0039074C"/>
    <w:rsid w:val="003A1BEB"/>
    <w:rsid w:val="003A40D1"/>
    <w:rsid w:val="003A467B"/>
    <w:rsid w:val="003B671B"/>
    <w:rsid w:val="003D3B98"/>
    <w:rsid w:val="003F28FE"/>
    <w:rsid w:val="00403E14"/>
    <w:rsid w:val="00420A5A"/>
    <w:rsid w:val="00426BF5"/>
    <w:rsid w:val="00435727"/>
    <w:rsid w:val="00436A93"/>
    <w:rsid w:val="0044127E"/>
    <w:rsid w:val="00477240"/>
    <w:rsid w:val="004A2F60"/>
    <w:rsid w:val="004A5B12"/>
    <w:rsid w:val="004B57B1"/>
    <w:rsid w:val="004B6E85"/>
    <w:rsid w:val="004D1643"/>
    <w:rsid w:val="004D176E"/>
    <w:rsid w:val="004E064D"/>
    <w:rsid w:val="004E4A4E"/>
    <w:rsid w:val="005244E1"/>
    <w:rsid w:val="00525082"/>
    <w:rsid w:val="00525B99"/>
    <w:rsid w:val="00532C9B"/>
    <w:rsid w:val="0054268A"/>
    <w:rsid w:val="005428A9"/>
    <w:rsid w:val="00556F5C"/>
    <w:rsid w:val="0058135E"/>
    <w:rsid w:val="00581498"/>
    <w:rsid w:val="00582087"/>
    <w:rsid w:val="005A05EC"/>
    <w:rsid w:val="005C6040"/>
    <w:rsid w:val="005C6E75"/>
    <w:rsid w:val="005D3A18"/>
    <w:rsid w:val="005D6D41"/>
    <w:rsid w:val="005E03FA"/>
    <w:rsid w:val="005F59C5"/>
    <w:rsid w:val="005F78EC"/>
    <w:rsid w:val="0060005F"/>
    <w:rsid w:val="006003A4"/>
    <w:rsid w:val="00602360"/>
    <w:rsid w:val="00607E53"/>
    <w:rsid w:val="00610508"/>
    <w:rsid w:val="00646318"/>
    <w:rsid w:val="00651AB1"/>
    <w:rsid w:val="00655A9C"/>
    <w:rsid w:val="00657D30"/>
    <w:rsid w:val="006612B5"/>
    <w:rsid w:val="00671BBF"/>
    <w:rsid w:val="006723FB"/>
    <w:rsid w:val="0068523A"/>
    <w:rsid w:val="0068679D"/>
    <w:rsid w:val="0069216E"/>
    <w:rsid w:val="00692635"/>
    <w:rsid w:val="006A39DC"/>
    <w:rsid w:val="006A760B"/>
    <w:rsid w:val="006F3FCB"/>
    <w:rsid w:val="006F6807"/>
    <w:rsid w:val="00766E87"/>
    <w:rsid w:val="0077192F"/>
    <w:rsid w:val="00772CAD"/>
    <w:rsid w:val="0077316D"/>
    <w:rsid w:val="0079077E"/>
    <w:rsid w:val="007A1FE2"/>
    <w:rsid w:val="007A407C"/>
    <w:rsid w:val="007A5326"/>
    <w:rsid w:val="007B4343"/>
    <w:rsid w:val="007B54E4"/>
    <w:rsid w:val="007B589A"/>
    <w:rsid w:val="007C2653"/>
    <w:rsid w:val="007D2540"/>
    <w:rsid w:val="007D5FB5"/>
    <w:rsid w:val="007E0226"/>
    <w:rsid w:val="008101CC"/>
    <w:rsid w:val="0081068C"/>
    <w:rsid w:val="0081172F"/>
    <w:rsid w:val="008200AA"/>
    <w:rsid w:val="008240C9"/>
    <w:rsid w:val="00827085"/>
    <w:rsid w:val="00832C99"/>
    <w:rsid w:val="00837AFA"/>
    <w:rsid w:val="00844BE7"/>
    <w:rsid w:val="00846324"/>
    <w:rsid w:val="00846963"/>
    <w:rsid w:val="008520D2"/>
    <w:rsid w:val="00863A80"/>
    <w:rsid w:val="00875E0D"/>
    <w:rsid w:val="008814C5"/>
    <w:rsid w:val="008928AF"/>
    <w:rsid w:val="008C71C8"/>
    <w:rsid w:val="008D2426"/>
    <w:rsid w:val="008D7CF5"/>
    <w:rsid w:val="008E4008"/>
    <w:rsid w:val="00905456"/>
    <w:rsid w:val="00906096"/>
    <w:rsid w:val="0092185F"/>
    <w:rsid w:val="00923934"/>
    <w:rsid w:val="00933864"/>
    <w:rsid w:val="009501FA"/>
    <w:rsid w:val="00950F5B"/>
    <w:rsid w:val="009648F6"/>
    <w:rsid w:val="009703BD"/>
    <w:rsid w:val="00982976"/>
    <w:rsid w:val="00986B67"/>
    <w:rsid w:val="009941A6"/>
    <w:rsid w:val="009A42AD"/>
    <w:rsid w:val="009A543E"/>
    <w:rsid w:val="009C7BDC"/>
    <w:rsid w:val="009D772E"/>
    <w:rsid w:val="009E3938"/>
    <w:rsid w:val="00A009CF"/>
    <w:rsid w:val="00A436D2"/>
    <w:rsid w:val="00A56B18"/>
    <w:rsid w:val="00A60F8F"/>
    <w:rsid w:val="00A7225D"/>
    <w:rsid w:val="00A819AD"/>
    <w:rsid w:val="00A90521"/>
    <w:rsid w:val="00AC18E2"/>
    <w:rsid w:val="00AD26AC"/>
    <w:rsid w:val="00AE1EC1"/>
    <w:rsid w:val="00AF0B4A"/>
    <w:rsid w:val="00B051CF"/>
    <w:rsid w:val="00B12533"/>
    <w:rsid w:val="00B174ED"/>
    <w:rsid w:val="00B27EFD"/>
    <w:rsid w:val="00B41B0E"/>
    <w:rsid w:val="00B43D53"/>
    <w:rsid w:val="00B50CBB"/>
    <w:rsid w:val="00B5260C"/>
    <w:rsid w:val="00B61183"/>
    <w:rsid w:val="00B771EC"/>
    <w:rsid w:val="00B90FAC"/>
    <w:rsid w:val="00B93A37"/>
    <w:rsid w:val="00BA1AD7"/>
    <w:rsid w:val="00BA3689"/>
    <w:rsid w:val="00BC07CB"/>
    <w:rsid w:val="00BC1715"/>
    <w:rsid w:val="00BE2BE8"/>
    <w:rsid w:val="00BE3033"/>
    <w:rsid w:val="00C1112C"/>
    <w:rsid w:val="00C46F75"/>
    <w:rsid w:val="00C774B5"/>
    <w:rsid w:val="00C77D39"/>
    <w:rsid w:val="00C8551F"/>
    <w:rsid w:val="00C91E3E"/>
    <w:rsid w:val="00CA0087"/>
    <w:rsid w:val="00CA1D74"/>
    <w:rsid w:val="00CA3F3B"/>
    <w:rsid w:val="00CA7AA9"/>
    <w:rsid w:val="00CA7BFA"/>
    <w:rsid w:val="00CD7378"/>
    <w:rsid w:val="00D12546"/>
    <w:rsid w:val="00D24A1B"/>
    <w:rsid w:val="00D278A3"/>
    <w:rsid w:val="00D31E36"/>
    <w:rsid w:val="00D55A57"/>
    <w:rsid w:val="00D60D61"/>
    <w:rsid w:val="00D66EA6"/>
    <w:rsid w:val="00D71515"/>
    <w:rsid w:val="00D92D02"/>
    <w:rsid w:val="00DA7B5A"/>
    <w:rsid w:val="00DC61EC"/>
    <w:rsid w:val="00DE0DB9"/>
    <w:rsid w:val="00DF2B7F"/>
    <w:rsid w:val="00DF3037"/>
    <w:rsid w:val="00E047CA"/>
    <w:rsid w:val="00E11503"/>
    <w:rsid w:val="00E116F5"/>
    <w:rsid w:val="00E12629"/>
    <w:rsid w:val="00E27A28"/>
    <w:rsid w:val="00E561DE"/>
    <w:rsid w:val="00E56D70"/>
    <w:rsid w:val="00E5791A"/>
    <w:rsid w:val="00E81AD8"/>
    <w:rsid w:val="00E827E3"/>
    <w:rsid w:val="00EC4119"/>
    <w:rsid w:val="00ED0CCB"/>
    <w:rsid w:val="00EF0DA4"/>
    <w:rsid w:val="00F06B44"/>
    <w:rsid w:val="00F15878"/>
    <w:rsid w:val="00F31A19"/>
    <w:rsid w:val="00F37904"/>
    <w:rsid w:val="00F500EB"/>
    <w:rsid w:val="00F537E8"/>
    <w:rsid w:val="00F5523E"/>
    <w:rsid w:val="00F81D35"/>
    <w:rsid w:val="00F845E1"/>
    <w:rsid w:val="00F872D8"/>
    <w:rsid w:val="00F91FAC"/>
    <w:rsid w:val="00FB6ECE"/>
    <w:rsid w:val="00FD39F9"/>
    <w:rsid w:val="00FE43C1"/>
    <w:rsid w:val="03714D23"/>
    <w:rsid w:val="091F7F31"/>
    <w:rsid w:val="0EB9372A"/>
    <w:rsid w:val="129344EB"/>
    <w:rsid w:val="12E726EA"/>
    <w:rsid w:val="133242A0"/>
    <w:rsid w:val="14A40E09"/>
    <w:rsid w:val="154A3C43"/>
    <w:rsid w:val="1AF41ABD"/>
    <w:rsid w:val="1BFBFE05"/>
    <w:rsid w:val="24BE6C66"/>
    <w:rsid w:val="279FDA62"/>
    <w:rsid w:val="2BD9E204"/>
    <w:rsid w:val="2E4D1601"/>
    <w:rsid w:val="2F460F8A"/>
    <w:rsid w:val="325D7E52"/>
    <w:rsid w:val="38DE0F5A"/>
    <w:rsid w:val="3A167A8F"/>
    <w:rsid w:val="3ABD6341"/>
    <w:rsid w:val="3E9405A2"/>
    <w:rsid w:val="43167C59"/>
    <w:rsid w:val="440D70E3"/>
    <w:rsid w:val="49C14035"/>
    <w:rsid w:val="4A71184C"/>
    <w:rsid w:val="52EE5E87"/>
    <w:rsid w:val="562A56E6"/>
    <w:rsid w:val="57BD4C00"/>
    <w:rsid w:val="57F722CD"/>
    <w:rsid w:val="594B62F7"/>
    <w:rsid w:val="5A0630CE"/>
    <w:rsid w:val="5CF6634C"/>
    <w:rsid w:val="5EF02163"/>
    <w:rsid w:val="5FBFF239"/>
    <w:rsid w:val="5FFBA30B"/>
    <w:rsid w:val="624E269D"/>
    <w:rsid w:val="675F35B4"/>
    <w:rsid w:val="67A84E2A"/>
    <w:rsid w:val="6BF3503A"/>
    <w:rsid w:val="6DD10E4F"/>
    <w:rsid w:val="7041244F"/>
    <w:rsid w:val="714D69BB"/>
    <w:rsid w:val="737F6169"/>
    <w:rsid w:val="75647B39"/>
    <w:rsid w:val="798E7712"/>
    <w:rsid w:val="7AFF77AC"/>
    <w:rsid w:val="7BFD5B07"/>
    <w:rsid w:val="7DFB0106"/>
    <w:rsid w:val="7F9A713A"/>
    <w:rsid w:val="7FE0493D"/>
    <w:rsid w:val="7FFF3CCB"/>
    <w:rsid w:val="9F3FD7E8"/>
    <w:rsid w:val="B83D9012"/>
    <w:rsid w:val="C4FFD6C8"/>
    <w:rsid w:val="CDEE32AA"/>
    <w:rsid w:val="DAFF6356"/>
    <w:rsid w:val="DDFC71E9"/>
    <w:rsid w:val="DFFFF35D"/>
    <w:rsid w:val="EF56B315"/>
    <w:rsid w:val="EF7F448C"/>
    <w:rsid w:val="FA7F2EC2"/>
    <w:rsid w:val="FEDA7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paragraph" w:customStyle="1" w:styleId="10">
    <w:name w:val="_Style 9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1">
    <w:name w:val="_Style 10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2">
    <w:name w:val="样式1"/>
    <w:basedOn w:val="4"/>
    <w:qFormat/>
    <w:uiPriority w:val="0"/>
    <w:pPr>
      <w:pBdr>
        <w:bottom w:val="none" w:color="auto" w:sz="0" w:space="0"/>
      </w:pBdr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广安市统计局</Company>
  <Pages>4</Pages>
  <Words>318</Words>
  <Characters>1819</Characters>
  <Lines>15</Lines>
  <Paragraphs>4</Paragraphs>
  <TotalTime>4</TotalTime>
  <ScaleCrop>false</ScaleCrop>
  <LinksUpToDate>false</LinksUpToDate>
  <CharactersWithSpaces>2133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2019-10-03T08:40:00Z</dcterms:created>
  <dc:creator>Administrator</dc:creator>
  <cp:lastModifiedBy>kylin</cp:lastModifiedBy>
  <cp:lastPrinted>2023-08-30T10:14:00Z</cp:lastPrinted>
  <dcterms:modified xsi:type="dcterms:W3CDTF">2024-01-31T10:59:07Z</dcterms:modified>
  <dc:title>10-1  建筑业总产值(一)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160B7301A4E135E3083B3665ED0BC3CD</vt:lpwstr>
  </property>
</Properties>
</file>