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新能源城市公交车车辆更新明细表</w:t>
      </w:r>
    </w:p>
    <w:tbl>
      <w:tblPr>
        <w:tblStyle w:val="3"/>
        <w:tblW w:w="15324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31"/>
        <w:gridCol w:w="332"/>
        <w:gridCol w:w="653"/>
        <w:gridCol w:w="591"/>
        <w:gridCol w:w="684"/>
        <w:gridCol w:w="528"/>
        <w:gridCol w:w="636"/>
        <w:gridCol w:w="480"/>
        <w:gridCol w:w="1005"/>
        <w:gridCol w:w="579"/>
        <w:gridCol w:w="684"/>
        <w:gridCol w:w="699"/>
        <w:gridCol w:w="653"/>
        <w:gridCol w:w="568"/>
        <w:gridCol w:w="684"/>
        <w:gridCol w:w="540"/>
        <w:gridCol w:w="1008"/>
        <w:gridCol w:w="576"/>
        <w:gridCol w:w="696"/>
        <w:gridCol w:w="552"/>
        <w:gridCol w:w="608"/>
        <w:gridCol w:w="654"/>
        <w:gridCol w:w="527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tblHeader/>
        </w:trPr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spacing w:val="-12"/>
                <w:w w:val="66"/>
                <w:kern w:val="2"/>
                <w:sz w:val="24"/>
              </w:rPr>
            </w:pPr>
            <w:bookmarkStart w:id="0" w:name="_GoBack"/>
            <w:r>
              <w:rPr>
                <w:rFonts w:hint="eastAsia" w:ascii="Times New Roman" w:hAnsi="宋体" w:cs="宋体"/>
                <w:b/>
                <w:spacing w:val="-12"/>
                <w:w w:val="66"/>
                <w:kern w:val="2"/>
                <w:sz w:val="24"/>
              </w:rPr>
              <w:t>省（自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spacing w:val="-12"/>
                <w:w w:val="66"/>
                <w:kern w:val="2"/>
                <w:sz w:val="24"/>
              </w:rPr>
              <w:t>治区</w:t>
            </w: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、市）</w:t>
            </w:r>
          </w:p>
        </w:tc>
        <w:tc>
          <w:tcPr>
            <w:tcW w:w="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市</w:t>
            </w:r>
          </w:p>
        </w:tc>
        <w:tc>
          <w:tcPr>
            <w:tcW w:w="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县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名称</w:t>
            </w:r>
          </w:p>
        </w:tc>
        <w:tc>
          <w:tcPr>
            <w:tcW w:w="51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小标宋_GBK"/>
                <w:kern w:val="2"/>
                <w:sz w:val="21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报废车辆信息</w:t>
            </w:r>
          </w:p>
        </w:tc>
        <w:tc>
          <w:tcPr>
            <w:tcW w:w="59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小标宋_GBK"/>
                <w:kern w:val="2"/>
                <w:sz w:val="21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新购置车辆信息</w:t>
            </w:r>
          </w:p>
        </w:tc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购置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（万元）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更换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日期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pacing w:val="-12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spacing w:val="-12"/>
                <w:w w:val="66"/>
                <w:kern w:val="2"/>
                <w:sz w:val="24"/>
              </w:rPr>
              <w:t>（万元）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地方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spacing w:val="-12"/>
                <w:w w:val="66"/>
                <w:kern w:val="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Header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</w:p>
        </w:tc>
        <w:tc>
          <w:tcPr>
            <w:tcW w:w="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号码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厂家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品牌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型号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动力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类型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代号</w:t>
            </w:r>
          </w:p>
        </w:tc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（毫米）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机动车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登记证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首次登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记日期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（新）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厂家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（新）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品牌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（新）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（新）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动力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（新）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代号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（新）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新车长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pacing w:val="-10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spacing w:val="-10"/>
                <w:w w:val="66"/>
                <w:kern w:val="2"/>
                <w:sz w:val="24"/>
              </w:rPr>
              <w:t>（毫米）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机动车登记证首次登记日期（新）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低地板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宋体" w:cs="宋体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低入口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b/>
                <w:w w:val="66"/>
                <w:kern w:val="2"/>
                <w:sz w:val="24"/>
              </w:rPr>
              <w:t>车辆</w:t>
            </w:r>
          </w:p>
        </w:tc>
        <w:tc>
          <w:tcPr>
            <w:tcW w:w="6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方正小标宋_GBK"/>
                <w:kern w:val="2"/>
                <w:sz w:val="21"/>
              </w:rPr>
            </w:pPr>
          </w:p>
        </w:tc>
        <w:tc>
          <w:tcPr>
            <w:tcW w:w="6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方正小标宋_GBK"/>
                <w:kern w:val="2"/>
                <w:sz w:val="21"/>
              </w:rPr>
            </w:pPr>
          </w:p>
        </w:tc>
        <w:tc>
          <w:tcPr>
            <w:tcW w:w="5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方正小标宋_GBK"/>
                <w:kern w:val="2"/>
                <w:sz w:val="21"/>
              </w:rPr>
            </w:pPr>
          </w:p>
        </w:tc>
        <w:tc>
          <w:tcPr>
            <w:tcW w:w="5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方正小标宋_GBK"/>
                <w:kern w:val="2"/>
                <w:sz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X29859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HNG2</w:t>
            </w:r>
          </w:p>
        </w:tc>
        <w:tc>
          <w:tcPr>
            <w:tcW w:w="48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LZYTBGDF7F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1038489</w:t>
            </w:r>
          </w:p>
        </w:tc>
        <w:tc>
          <w:tcPr>
            <w:tcW w:w="57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X08116D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LCD3A6D77R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1000061</w:t>
            </w:r>
          </w:p>
        </w:tc>
        <w:tc>
          <w:tcPr>
            <w:tcW w:w="57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X29856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HNG2</w:t>
            </w:r>
          </w:p>
        </w:tc>
        <w:tc>
          <w:tcPr>
            <w:tcW w:w="48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LZYTBGDF8F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1038484</w:t>
            </w:r>
          </w:p>
        </w:tc>
        <w:tc>
          <w:tcPr>
            <w:tcW w:w="57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X03589D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LCD3A6D77R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1000058</w:t>
            </w:r>
          </w:p>
        </w:tc>
        <w:tc>
          <w:tcPr>
            <w:tcW w:w="57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X29891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LA6C7GAA5FB301357</w:t>
            </w:r>
          </w:p>
        </w:tc>
        <w:tc>
          <w:tcPr>
            <w:tcW w:w="57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2015-09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-02</w:t>
            </w:r>
          </w:p>
        </w:tc>
        <w:tc>
          <w:tcPr>
            <w:tcW w:w="69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X08619D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LCD3A6D75R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1000057</w:t>
            </w:r>
          </w:p>
        </w:tc>
        <w:tc>
          <w:tcPr>
            <w:tcW w:w="57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X29905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LA6C7GAA8FB301367</w:t>
            </w:r>
          </w:p>
        </w:tc>
        <w:tc>
          <w:tcPr>
            <w:tcW w:w="57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2015-09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-02</w:t>
            </w:r>
          </w:p>
        </w:tc>
        <w:tc>
          <w:tcPr>
            <w:tcW w:w="69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X08109D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LCD3A6D71R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1000069</w:t>
            </w:r>
          </w:p>
        </w:tc>
        <w:tc>
          <w:tcPr>
            <w:tcW w:w="57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X29898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LA6C7GAA6FB301352</w:t>
            </w:r>
          </w:p>
        </w:tc>
        <w:tc>
          <w:tcPr>
            <w:tcW w:w="57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X18522D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LCD3A6D70R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1000063</w:t>
            </w:r>
          </w:p>
        </w:tc>
        <w:tc>
          <w:tcPr>
            <w:tcW w:w="57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3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X29855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LA6C7GAA1FB301355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X10686D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LCD3A6D7XR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1000068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X29889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LA6C7GAA9FB301345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2015-09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-02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X10858D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LCD3A6D71R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1000055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X29893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LA6C7GAA4FB301365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2015-09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-02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X05618D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LCD3A6D76R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1000052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X29862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LA6C7GAA7FB301361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X00378D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LCD3A6D74R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1000051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X29879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LA6C7GAA5FB301360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X11658D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LCD3A6D72R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1000064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X29853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LA6C7GAA7FB301358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X21966D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LCD3A6D79R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1000059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X29871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LZYTBGDFXF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1038485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X16828D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LCD3A6D73R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1000056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X29850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LZYTBGDF6F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1038483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X20660D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LCD3A6D7XR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1000054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X29861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厦门金龙联合汽车工业有限公司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金龙牌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XMQ6106AGHEV14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LA6C7GAA2FB301347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X06018D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LCD3A6D75R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1000060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X29858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LZYTBGDF2F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1038478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X18952D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LCD3A6D79R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1000062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X29867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LZYTBGDF2F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1038481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X11906D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LCD3A6D78R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1000070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X29883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LZYTBGDF5F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1038488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X10759D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LCD3A6D78R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1000067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X29869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F1038477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X10638D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LCD3A6D74R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1000065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X29865</w:t>
            </w:r>
            <w:r>
              <w:rPr>
                <w:rFonts w:hint="eastAsia" w:ascii="Times New Roman" w:hAnsi="宋体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LZYTBGDF4F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1038482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X21358D</w:t>
            </w: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（黄绿）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LCD3A6D78R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  <w:t>1000053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2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四川省</w:t>
            </w:r>
          </w:p>
        </w:tc>
        <w:tc>
          <w:tcPr>
            <w:tcW w:w="33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广安市</w:t>
            </w:r>
          </w:p>
        </w:tc>
        <w:tc>
          <w:tcPr>
            <w:tcW w:w="3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广安区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广安市广泰公共交通有限责任公司</w:t>
            </w:r>
          </w:p>
        </w:tc>
        <w:tc>
          <w:tcPr>
            <w:tcW w:w="59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川</w:t>
            </w:r>
            <w:r>
              <w:rPr>
                <w:rFonts w:ascii="Times New Roman" w:hAnsi="Times New Roman"/>
                <w:w w:val="66"/>
                <w:kern w:val="2"/>
                <w:sz w:val="24"/>
              </w:rPr>
              <w:t>X29880</w:t>
            </w: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（黄）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郑州宇通客车股份有限公司</w:t>
            </w:r>
          </w:p>
        </w:tc>
        <w:tc>
          <w:tcPr>
            <w:tcW w:w="52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宇通牌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ZK6105HNG2</w:t>
            </w:r>
          </w:p>
        </w:tc>
        <w:tc>
          <w:tcPr>
            <w:tcW w:w="48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LZYTBGDF9F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4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1038476</w:t>
            </w:r>
          </w:p>
        </w:tc>
        <w:tc>
          <w:tcPr>
            <w:tcW w:w="57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10500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2015-08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-28</w:t>
            </w:r>
          </w:p>
        </w:tc>
        <w:tc>
          <w:tcPr>
            <w:tcW w:w="699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1"/>
                <w:szCs w:val="21"/>
                <w:shd w:val="clear" w:color="auto" w:fill="FFFFFF"/>
              </w:rPr>
              <w:t>川</w:t>
            </w:r>
            <w:r>
              <w:rPr>
                <w:rFonts w:ascii="Times New Roman" w:hAnsi="Times New Roman" w:cs="Segoe UI"/>
                <w:w w:val="66"/>
                <w:kern w:val="2"/>
                <w:sz w:val="21"/>
                <w:szCs w:val="21"/>
                <w:shd w:val="clear" w:color="auto" w:fill="FFFFFF"/>
              </w:rPr>
              <w:t>X09229D</w:t>
            </w:r>
          </w:p>
        </w:tc>
        <w:tc>
          <w:tcPr>
            <w:tcW w:w="65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成都客车股份有限公司</w:t>
            </w:r>
          </w:p>
        </w:tc>
        <w:tc>
          <w:tcPr>
            <w:tcW w:w="5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蜀都牌</w:t>
            </w:r>
          </w:p>
        </w:tc>
        <w:tc>
          <w:tcPr>
            <w:tcW w:w="68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CDK6850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CBEV10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纯电动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LCD3A6D76R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方正黑体_GBK"/>
                <w:w w:val="66"/>
                <w:kern w:val="2"/>
                <w:sz w:val="21"/>
              </w:rPr>
            </w:pPr>
            <w:r>
              <w:rPr>
                <w:rFonts w:ascii="Times New Roman" w:hAnsi="Times New Roman" w:eastAsia="方正黑体_GBK" w:cs="方正黑体_GBK"/>
                <w:w w:val="66"/>
                <w:kern w:val="2"/>
                <w:sz w:val="21"/>
                <w:szCs w:val="21"/>
                <w:shd w:val="clear" w:color="auto" w:fill="FFFFFF"/>
              </w:rPr>
              <w:t>1000066</w:t>
            </w:r>
          </w:p>
        </w:tc>
        <w:tc>
          <w:tcPr>
            <w:tcW w:w="57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8545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5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w w:val="66"/>
                <w:kern w:val="2"/>
                <w:sz w:val="24"/>
              </w:rPr>
              <w:t>是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69.66</w:t>
            </w:r>
          </w:p>
        </w:tc>
        <w:tc>
          <w:tcPr>
            <w:tcW w:w="65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2025-06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-27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11.21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/>
                <w:w w:val="66"/>
                <w:kern w:val="2"/>
                <w:sz w:val="24"/>
              </w:rPr>
            </w:pPr>
            <w:r>
              <w:rPr>
                <w:rFonts w:ascii="Times New Roman" w:hAnsi="Times New Roman"/>
                <w:w w:val="66"/>
                <w:kern w:val="2"/>
                <w:sz w:val="24"/>
              </w:rPr>
              <w:t>0.59</w:t>
            </w:r>
          </w:p>
        </w:tc>
      </w:tr>
    </w:tbl>
    <w:p>
      <w:pPr>
        <w:spacing w:line="20" w:lineRule="exact"/>
        <w:rPr>
          <w:rFonts w:eastAsia="方正小标宋_GBK"/>
        </w:rPr>
      </w:pP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"/>
  <w:drawingGridVerticalSpacing w:val="3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C8724BE"/>
    <w:rsid w:val="00014C9E"/>
    <w:rsid w:val="001C64D1"/>
    <w:rsid w:val="0025043A"/>
    <w:rsid w:val="003200A1"/>
    <w:rsid w:val="00426F8E"/>
    <w:rsid w:val="005C717B"/>
    <w:rsid w:val="00D57533"/>
    <w:rsid w:val="00E33087"/>
    <w:rsid w:val="055B78DA"/>
    <w:rsid w:val="05B2719F"/>
    <w:rsid w:val="16691AFB"/>
    <w:rsid w:val="310F554A"/>
    <w:rsid w:val="35E076C8"/>
    <w:rsid w:val="3C8724BE"/>
    <w:rsid w:val="454952D1"/>
    <w:rsid w:val="597FF986"/>
    <w:rsid w:val="76BF5E24"/>
    <w:rsid w:val="AFE5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711</Words>
  <Characters>4056</Characters>
  <Lines>0</Lines>
  <Paragraphs>0</Paragraphs>
  <TotalTime>46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2025-10-08T01:55:00Z</dcterms:created>
  <dc:creator>蓥鼎实业有限责任公司</dc:creator>
  <cp:lastModifiedBy>kylin</cp:lastModifiedBy>
  <cp:lastPrinted>2025-10-22T15:20:00Z</cp:lastPrinted>
  <dcterms:modified xsi:type="dcterms:W3CDTF">2025-10-22T15:25:24Z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A600250D16EE4FF0A6C4AE8741E8CAF6_11</vt:lpwstr>
  </property>
  <property fmtid="{D5CDD505-2E9C-101B-9397-08002B2CF9AE}" pid="4" name="KSOTemplateDocerSaveRecord">
    <vt:lpwstr>eyJoZGlkIjoiYTQ5NTA1MWFlY2QxNDRmNTBjZDVlYTUxODJiY2JjNjMiLCJ1c2VySWQiOiIxNjQxNzEyMjc5In0=</vt:lpwstr>
  </property>
</Properties>
</file>