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8C17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共享单车</w:t>
      </w:r>
      <w:r>
        <w:rPr>
          <w:rFonts w:hint="eastAsia" w:ascii="方正小标宋_GBK" w:hAnsi="方正小标宋_GBK" w:eastAsia="方正小标宋_GBK" w:cs="方正小标宋_GBK"/>
          <w:sz w:val="44"/>
          <w:szCs w:val="44"/>
        </w:rPr>
        <w:t>运营企业关于</w:t>
      </w:r>
      <w:r>
        <w:rPr>
          <w:rFonts w:hint="eastAsia" w:ascii="方正小标宋_GBK" w:hAnsi="方正小标宋_GBK" w:eastAsia="方正小标宋_GBK" w:cs="方正小标宋_GBK"/>
          <w:sz w:val="44"/>
          <w:szCs w:val="44"/>
          <w:lang w:val="en-US" w:eastAsia="zh-CN"/>
        </w:rPr>
        <w:t>用户支付方式</w:t>
      </w:r>
      <w:r>
        <w:rPr>
          <w:rFonts w:hint="eastAsia" w:ascii="方正小标宋_GBK" w:hAnsi="方正小标宋_GBK" w:eastAsia="方正小标宋_GBK" w:cs="方正小标宋_GBK"/>
          <w:sz w:val="44"/>
          <w:szCs w:val="44"/>
        </w:rPr>
        <w:t>的承诺</w:t>
      </w:r>
      <w:r>
        <w:rPr>
          <w:rFonts w:hint="eastAsia" w:ascii="方正小标宋_GBK" w:hAnsi="方正小标宋_GBK" w:eastAsia="方正小标宋_GBK" w:cs="方正小标宋_GBK"/>
          <w:sz w:val="44"/>
          <w:szCs w:val="44"/>
          <w:lang w:val="en-US" w:eastAsia="zh-CN"/>
        </w:rPr>
        <w:t>书</w:t>
      </w:r>
    </w:p>
    <w:p w14:paraId="6E235F1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楷体_GBK" w:hAnsi="方正楷体_GBK" w:eastAsia="方正楷体_GBK" w:cs="方正楷体_GBK"/>
          <w:sz w:val="33"/>
          <w:szCs w:val="33"/>
          <w:lang w:eastAsia="zh-CN"/>
        </w:rPr>
      </w:pPr>
      <w:r>
        <w:rPr>
          <w:rFonts w:hint="eastAsia" w:ascii="方正楷体_GBK" w:hAnsi="方正楷体_GBK" w:eastAsia="方正楷体_GBK" w:cs="方正楷体_GBK"/>
          <w:sz w:val="33"/>
          <w:szCs w:val="33"/>
          <w:lang w:eastAsia="zh-CN"/>
        </w:rPr>
        <w:t>（</w:t>
      </w:r>
      <w:r>
        <w:rPr>
          <w:rFonts w:hint="eastAsia" w:ascii="方正楷体_GBK" w:hAnsi="方正楷体_GBK" w:eastAsia="方正楷体_GBK" w:cs="方正楷体_GBK"/>
          <w:sz w:val="33"/>
          <w:szCs w:val="33"/>
          <w:lang w:val="en-US" w:eastAsia="zh-CN"/>
        </w:rPr>
        <w:t>参考模板</w:t>
      </w:r>
      <w:r>
        <w:rPr>
          <w:rFonts w:hint="eastAsia" w:ascii="方正楷体_GBK" w:hAnsi="方正楷体_GBK" w:eastAsia="方正楷体_GBK" w:cs="方正楷体_GBK"/>
          <w:sz w:val="33"/>
          <w:szCs w:val="33"/>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2"/>
        <w:gridCol w:w="5498"/>
      </w:tblGrid>
      <w:tr w14:paraId="1E25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Borders>
              <w:top w:val="nil"/>
              <w:left w:val="nil"/>
              <w:bottom w:val="nil"/>
              <w:right w:val="nil"/>
            </w:tcBorders>
          </w:tcPr>
          <w:p w14:paraId="2F4BDF06">
            <w:pPr>
              <w:jc w:val="distribute"/>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承诺单位（运营机构名称）：</w:t>
            </w:r>
          </w:p>
        </w:tc>
        <w:tc>
          <w:tcPr>
            <w:tcW w:w="5499" w:type="dxa"/>
            <w:tcBorders>
              <w:top w:val="nil"/>
              <w:left w:val="nil"/>
              <w:bottom w:val="single" w:color="auto" w:sz="4" w:space="0"/>
              <w:right w:val="nil"/>
            </w:tcBorders>
          </w:tcPr>
          <w:p w14:paraId="6D177D27">
            <w:pPr>
              <w:jc w:val="center"/>
              <w:rPr>
                <w:rFonts w:hint="default" w:ascii="Times New Roman" w:hAnsi="Times New Roman" w:eastAsia="方正仿宋_GBK" w:cs="Times New Roman"/>
                <w:sz w:val="32"/>
                <w:szCs w:val="32"/>
                <w:vertAlign w:val="baseline"/>
              </w:rPr>
            </w:pPr>
          </w:p>
        </w:tc>
      </w:tr>
      <w:tr w14:paraId="7FEF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Borders>
              <w:top w:val="nil"/>
              <w:left w:val="nil"/>
              <w:bottom w:val="nil"/>
              <w:right w:val="nil"/>
            </w:tcBorders>
            <w:vAlign w:val="center"/>
          </w:tcPr>
          <w:p w14:paraId="393B8D79">
            <w:pPr>
              <w:jc w:val="distribut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统一社会信用代码：</w:t>
            </w:r>
          </w:p>
        </w:tc>
        <w:tc>
          <w:tcPr>
            <w:tcW w:w="5499" w:type="dxa"/>
            <w:tcBorders>
              <w:top w:val="single" w:color="auto" w:sz="4" w:space="0"/>
              <w:left w:val="nil"/>
              <w:bottom w:val="single" w:color="auto" w:sz="4" w:space="0"/>
              <w:right w:val="nil"/>
            </w:tcBorders>
          </w:tcPr>
          <w:p w14:paraId="388CF6A5">
            <w:pPr>
              <w:rPr>
                <w:rFonts w:hint="default" w:ascii="Times New Roman" w:hAnsi="Times New Roman" w:eastAsia="方正仿宋_GBK" w:cs="Times New Roman"/>
                <w:sz w:val="32"/>
                <w:szCs w:val="32"/>
                <w:vertAlign w:val="baseline"/>
              </w:rPr>
            </w:pPr>
          </w:p>
        </w:tc>
      </w:tr>
      <w:tr w14:paraId="7D52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Borders>
              <w:top w:val="nil"/>
              <w:left w:val="nil"/>
              <w:bottom w:val="nil"/>
              <w:right w:val="nil"/>
            </w:tcBorders>
            <w:vAlign w:val="center"/>
          </w:tcPr>
          <w:p w14:paraId="1F2172F5">
            <w:pPr>
              <w:jc w:val="distribut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负责人：</w:t>
            </w:r>
          </w:p>
        </w:tc>
        <w:tc>
          <w:tcPr>
            <w:tcW w:w="5499" w:type="dxa"/>
            <w:tcBorders>
              <w:top w:val="single" w:color="auto" w:sz="4" w:space="0"/>
              <w:left w:val="nil"/>
              <w:bottom w:val="single" w:color="auto" w:sz="4" w:space="0"/>
              <w:right w:val="nil"/>
            </w:tcBorders>
          </w:tcPr>
          <w:p w14:paraId="5A7D9F2A">
            <w:pPr>
              <w:rPr>
                <w:rFonts w:hint="default" w:ascii="Times New Roman" w:hAnsi="Times New Roman" w:eastAsia="方正仿宋_GBK" w:cs="Times New Roman"/>
                <w:sz w:val="32"/>
                <w:szCs w:val="32"/>
                <w:vertAlign w:val="baseline"/>
              </w:rPr>
            </w:pPr>
          </w:p>
        </w:tc>
      </w:tr>
      <w:tr w14:paraId="7734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Borders>
              <w:top w:val="nil"/>
              <w:left w:val="nil"/>
              <w:bottom w:val="nil"/>
              <w:right w:val="nil"/>
            </w:tcBorders>
            <w:vAlign w:val="center"/>
          </w:tcPr>
          <w:p w14:paraId="6C213B1D">
            <w:pPr>
              <w:jc w:val="distribut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联系电话：</w:t>
            </w:r>
          </w:p>
        </w:tc>
        <w:tc>
          <w:tcPr>
            <w:tcW w:w="5499" w:type="dxa"/>
            <w:tcBorders>
              <w:top w:val="single" w:color="auto" w:sz="4" w:space="0"/>
              <w:left w:val="nil"/>
              <w:bottom w:val="single" w:color="auto" w:sz="4" w:space="0"/>
              <w:right w:val="nil"/>
            </w:tcBorders>
          </w:tcPr>
          <w:p w14:paraId="15C7AC31">
            <w:pPr>
              <w:rPr>
                <w:rFonts w:hint="default" w:ascii="Times New Roman" w:hAnsi="Times New Roman" w:eastAsia="方正仿宋_GBK" w:cs="Times New Roman"/>
                <w:sz w:val="32"/>
                <w:szCs w:val="32"/>
                <w:vertAlign w:val="baseline"/>
              </w:rPr>
            </w:pPr>
          </w:p>
        </w:tc>
      </w:tr>
    </w:tbl>
    <w:p w14:paraId="473212F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3"/>
          <w:szCs w:val="33"/>
        </w:rPr>
      </w:pPr>
    </w:p>
    <w:p w14:paraId="6553CCF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为践行“用户第一”的服务理念，最大限度降低使用门槛，为市民提供便捷、高效、灵活的出行支付体验，我司特此就旗下共享单车服务的支付方式，作出如下郑重承诺：</w:t>
      </w:r>
    </w:p>
    <w:p w14:paraId="659A980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rPr>
        <w:t>一、承诺</w:t>
      </w:r>
      <w:r>
        <w:rPr>
          <w:rFonts w:hint="eastAsia" w:ascii="方正黑体_GBK" w:hAnsi="方正黑体_GBK" w:eastAsia="方正黑体_GBK" w:cs="方正黑体_GBK"/>
          <w:sz w:val="33"/>
          <w:szCs w:val="33"/>
          <w:lang w:val="en-US" w:eastAsia="zh-CN"/>
        </w:rPr>
        <w:t>内容</w:t>
      </w:r>
    </w:p>
    <w:p w14:paraId="6838637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Pr>
        <w:t>我司承诺，为用户提供全面、稳定、安全的聚合支付解决方案。用户可通过以下任意一种主流支付方式，轻松完成骑行押金支付（如适用）、账户充值及骑行费用结算</w:t>
      </w:r>
      <w:r>
        <w:rPr>
          <w:rFonts w:hint="eastAsia" w:ascii="Times New Roman" w:hAnsi="Times New Roman" w:eastAsia="方正仿宋_GBK" w:cs="Times New Roman"/>
          <w:sz w:val="33"/>
          <w:szCs w:val="33"/>
          <w:lang w:eastAsia="zh-CN"/>
        </w:rPr>
        <w:t>。</w:t>
      </w:r>
    </w:p>
    <w:p w14:paraId="109D517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移动支付平台：全面接入微信支付、支付宝。</w:t>
      </w:r>
    </w:p>
    <w:p w14:paraId="033C649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自有官方渠道：通过我司官方手机应用程序内集成的支付功能进行支付。</w:t>
      </w:r>
    </w:p>
    <w:p w14:paraId="5467CC1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其他授权渠道：在与我司建立合作关系的第三方平台（如【</w:t>
      </w:r>
      <w:r>
        <w:rPr>
          <w:rFonts w:hint="eastAsia" w:ascii="Times New Roman" w:hAnsi="Times New Roman" w:eastAsia="方正仿宋_GBK" w:cs="Times New Roman"/>
          <w:strike/>
          <w:dstrike w:val="0"/>
          <w:sz w:val="33"/>
          <w:szCs w:val="33"/>
          <w:lang w:val="en-US" w:eastAsia="zh-CN"/>
        </w:rPr>
        <w:t xml:space="preserve">                           </w:t>
      </w:r>
      <w:r>
        <w:rPr>
          <w:rFonts w:hint="default" w:ascii="Times New Roman" w:hAnsi="Times New Roman" w:eastAsia="方正仿宋_GBK" w:cs="Times New Roman"/>
          <w:sz w:val="33"/>
          <w:szCs w:val="33"/>
        </w:rPr>
        <w:t>】）的服务入口内，使用其支持的支付方式完成订单支付。</w:t>
      </w:r>
    </w:p>
    <w:p w14:paraId="62AF2DE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二</w:t>
      </w:r>
      <w:r>
        <w:rPr>
          <w:rFonts w:hint="eastAsia" w:ascii="方正黑体_GBK" w:hAnsi="方正黑体_GBK" w:eastAsia="方正黑体_GBK" w:cs="方正黑体_GBK"/>
          <w:sz w:val="33"/>
          <w:szCs w:val="33"/>
          <w:lang w:eastAsia="zh-CN"/>
        </w:rPr>
        <w:t>、</w:t>
      </w:r>
      <w:r>
        <w:rPr>
          <w:rFonts w:hint="default" w:ascii="方正黑体_GBK" w:hAnsi="方正黑体_GBK" w:eastAsia="方正黑体_GBK" w:cs="方正黑体_GBK"/>
          <w:sz w:val="33"/>
          <w:szCs w:val="33"/>
        </w:rPr>
        <w:t>服务标准承诺</w:t>
      </w:r>
    </w:p>
    <w:p w14:paraId="385F8FB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无缝体验：所有支付渠道均实现与订单系统的实时对接，确保支付成功即开锁/还车成功，费用结算清晰、</w:t>
      </w:r>
      <w:r>
        <w:rPr>
          <w:rFonts w:hint="eastAsia" w:ascii="Times New Roman" w:hAnsi="Times New Roman" w:eastAsia="方正仿宋_GBK" w:cs="Times New Roman"/>
          <w:sz w:val="33"/>
          <w:szCs w:val="33"/>
          <w:lang w:val="en-US" w:eastAsia="zh-CN"/>
        </w:rPr>
        <w:t>及时</w:t>
      </w:r>
      <w:r>
        <w:rPr>
          <w:rFonts w:hint="default" w:ascii="Times New Roman" w:hAnsi="Times New Roman" w:eastAsia="方正仿宋_GBK" w:cs="Times New Roman"/>
          <w:sz w:val="33"/>
          <w:szCs w:val="33"/>
        </w:rPr>
        <w:t>、准确。</w:t>
      </w:r>
    </w:p>
    <w:p w14:paraId="7613E8D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支付安全：所有支付流程均遵循国家金融支付安全标准，接入的支付渠道均具备完善的风险控制系统和用户资金保障机制，确保用户资金与个人信息安全。</w:t>
      </w:r>
    </w:p>
    <w:p w14:paraId="5EAD9E0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稳定可靠：我司将确保支付系统具备高可用性，保障在用车高峰等时段支付通道的稳定、畅通。</w:t>
      </w:r>
    </w:p>
    <w:p w14:paraId="588430E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透明消费：在任何支付渠道完成支付前，均会明确向用户展示计费规则、预付金额或最终扣款金额，保障用户知情权。</w:t>
      </w:r>
    </w:p>
    <w:p w14:paraId="781BC0B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三、持续优化承诺</w:t>
      </w:r>
    </w:p>
    <w:p w14:paraId="7CEF289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我司将持续关注支付技术发展与用户习惯变化，在遵守相关法律法规及监管要求的前提下，积极评估并接入更多便捷、安全的支付方式，不断优化支付流程，提升用户满意度。</w:t>
      </w:r>
    </w:p>
    <w:p w14:paraId="2A5F022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本承诺书一式</w:t>
      </w:r>
      <w:r>
        <w:rPr>
          <w:rFonts w:hint="eastAsia" w:ascii="Times New Roman" w:hAnsi="Times New Roman" w:eastAsia="方正仿宋_GBK" w:cs="Times New Roman"/>
          <w:sz w:val="33"/>
          <w:szCs w:val="33"/>
          <w:lang w:val="en-US" w:eastAsia="zh-CN"/>
        </w:rPr>
        <w:t>叁</w:t>
      </w:r>
      <w:r>
        <w:rPr>
          <w:rFonts w:hint="default" w:ascii="Times New Roman" w:hAnsi="Times New Roman" w:eastAsia="方正仿宋_GBK" w:cs="Times New Roman"/>
          <w:sz w:val="33"/>
          <w:szCs w:val="33"/>
        </w:rPr>
        <w:t>份，承诺单位、区交通运输局、</w:t>
      </w:r>
      <w:r>
        <w:rPr>
          <w:rFonts w:hint="eastAsia" w:ascii="Times New Roman" w:hAnsi="Times New Roman" w:eastAsia="方正仿宋_GBK" w:cs="Times New Roman"/>
          <w:sz w:val="33"/>
          <w:szCs w:val="33"/>
          <w:lang w:val="en-US" w:eastAsia="zh-CN"/>
        </w:rPr>
        <w:t>区市场监管局</w:t>
      </w:r>
      <w:r>
        <w:rPr>
          <w:rFonts w:hint="default" w:ascii="Times New Roman" w:hAnsi="Times New Roman" w:eastAsia="方正仿宋_GBK" w:cs="Times New Roman"/>
          <w:sz w:val="33"/>
          <w:szCs w:val="33"/>
        </w:rPr>
        <w:t>各执一份。本承诺自签署之日起生效。</w:t>
      </w:r>
    </w:p>
    <w:p w14:paraId="0D8C7872">
      <w:pPr>
        <w:pStyle w:val="3"/>
        <w:keepNext w:val="0"/>
        <w:keepLines w:val="0"/>
        <w:pageBreakBefore w:val="0"/>
        <w:widowControl w:val="0"/>
        <w:kinsoku/>
        <w:wordWrap/>
        <w:overflowPunct/>
        <w:topLinePunct w:val="0"/>
        <w:autoSpaceDE/>
        <w:autoSpaceDN/>
        <w:bidi w:val="0"/>
        <w:adjustRightInd/>
        <w:snapToGrid/>
        <w:spacing w:after="292" w:afterLines="50" w:line="590" w:lineRule="exact"/>
        <w:jc w:val="both"/>
        <w:textAlignment w:val="auto"/>
        <w:rPr>
          <w:rFonts w:hint="default" w:ascii="Times New Roman" w:hAnsi="Times New Roman" w:eastAsia="方正仿宋_GBK" w:cs="Times New Roman"/>
          <w:sz w:val="33"/>
          <w:szCs w:val="33"/>
        </w:rPr>
      </w:pPr>
    </w:p>
    <w:p w14:paraId="12161F44">
      <w:pPr>
        <w:pStyle w:val="3"/>
        <w:keepNext w:val="0"/>
        <w:keepLines w:val="0"/>
        <w:pageBreakBefore w:val="0"/>
        <w:widowControl w:val="0"/>
        <w:kinsoku/>
        <w:wordWrap/>
        <w:overflowPunct/>
        <w:topLinePunct w:val="0"/>
        <w:autoSpaceDE/>
        <w:autoSpaceDN/>
        <w:bidi w:val="0"/>
        <w:adjustRightInd/>
        <w:snapToGrid/>
        <w:spacing w:after="292" w:afterLines="50" w:line="59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承诺单位（盖章）：  </w:t>
      </w:r>
    </w:p>
    <w:p w14:paraId="15520D19">
      <w:pPr>
        <w:pStyle w:val="3"/>
        <w:keepNext w:val="0"/>
        <w:keepLines w:val="0"/>
        <w:pageBreakBefore w:val="0"/>
        <w:widowControl w:val="0"/>
        <w:kinsoku/>
        <w:wordWrap/>
        <w:overflowPunct/>
        <w:topLinePunct w:val="0"/>
        <w:autoSpaceDE/>
        <w:autoSpaceDN/>
        <w:bidi w:val="0"/>
        <w:adjustRightInd/>
        <w:snapToGrid/>
        <w:spacing w:after="292" w:afterLines="50" w:line="59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法定代表人</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 xml:space="preserve">负责人（签字）：  </w:t>
      </w:r>
    </w:p>
    <w:p w14:paraId="1DFDFAE6">
      <w:pPr>
        <w:pStyle w:val="3"/>
        <w:keepNext w:val="0"/>
        <w:keepLines w:val="0"/>
        <w:pageBreakBefore w:val="0"/>
        <w:widowControl w:val="0"/>
        <w:kinsoku/>
        <w:wordWrap/>
        <w:overflowPunct/>
        <w:topLinePunct w:val="0"/>
        <w:autoSpaceDE/>
        <w:autoSpaceDN/>
        <w:bidi w:val="0"/>
        <w:adjustRightInd/>
        <w:snapToGrid/>
        <w:spacing w:after="292" w:afterLines="50" w:line="59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日期： </w:t>
      </w:r>
      <w:r>
        <w:rPr>
          <w:rFonts w:hint="eastAsia" w:eastAsia="方正仿宋_GBK" w:cs="Times New Roman"/>
          <w:sz w:val="33"/>
          <w:szCs w:val="33"/>
          <w:lang w:val="en-US" w:eastAsia="zh-CN"/>
        </w:rPr>
        <w:t xml:space="preserve">   </w:t>
      </w:r>
      <w:r>
        <w:rPr>
          <w:rFonts w:hint="default" w:ascii="Times New Roman" w:hAnsi="Times New Roman" w:eastAsia="方正仿宋_GBK" w:cs="Times New Roman"/>
          <w:sz w:val="33"/>
          <w:szCs w:val="33"/>
        </w:rPr>
        <w:t>年</w:t>
      </w:r>
      <w:r>
        <w:rPr>
          <w:rFonts w:hint="eastAsia" w:eastAsia="方正仿宋_GBK" w:cs="Times New Roman"/>
          <w:sz w:val="33"/>
          <w:szCs w:val="33"/>
          <w:lang w:val="en-US" w:eastAsia="zh-CN"/>
        </w:rPr>
        <w:t xml:space="preserve">   </w:t>
      </w:r>
      <w:r>
        <w:rPr>
          <w:rFonts w:hint="default" w:ascii="Times New Roman" w:hAnsi="Times New Roman" w:eastAsia="方正仿宋_GBK" w:cs="Times New Roman"/>
          <w:sz w:val="33"/>
          <w:szCs w:val="33"/>
        </w:rPr>
        <w:t xml:space="preserve"> 月 </w:t>
      </w:r>
      <w:r>
        <w:rPr>
          <w:rFonts w:hint="eastAsia" w:eastAsia="方正仿宋_GBK" w:cs="Times New Roman"/>
          <w:sz w:val="33"/>
          <w:szCs w:val="33"/>
          <w:lang w:val="en-US" w:eastAsia="zh-CN"/>
        </w:rPr>
        <w:t xml:space="preserve">   </w:t>
      </w:r>
      <w:r>
        <w:rPr>
          <w:rFonts w:hint="default" w:ascii="Times New Roman" w:hAnsi="Times New Roman" w:eastAsia="方正仿宋_GBK" w:cs="Times New Roman"/>
          <w:sz w:val="33"/>
          <w:szCs w:val="33"/>
        </w:rPr>
        <w:t>日</w:t>
      </w:r>
    </w:p>
    <w:p w14:paraId="35B393AD">
      <w:pPr>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14:paraId="2EC6C6C5">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共享单车</w:t>
      </w:r>
      <w:r>
        <w:rPr>
          <w:rFonts w:hint="default" w:ascii="Times New Roman" w:hAnsi="Times New Roman" w:eastAsia="方正小标宋_GBK" w:cs="Times New Roman"/>
          <w:sz w:val="44"/>
          <w:szCs w:val="44"/>
        </w:rPr>
        <w:t>运营企业</w:t>
      </w:r>
    </w:p>
    <w:p w14:paraId="64F259F1">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val="en-US" w:eastAsia="zh-CN"/>
        </w:rPr>
        <w:t>免押金服务的承诺书</w:t>
      </w:r>
    </w:p>
    <w:p w14:paraId="54FAF4C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楷体_GBK" w:hAnsi="方正楷体_GBK" w:eastAsia="方正楷体_GBK" w:cs="方正楷体_GBK"/>
          <w:sz w:val="33"/>
          <w:szCs w:val="33"/>
          <w:lang w:eastAsia="zh-CN"/>
        </w:rPr>
      </w:pPr>
      <w:r>
        <w:rPr>
          <w:rFonts w:hint="eastAsia" w:ascii="方正楷体_GBK" w:hAnsi="方正楷体_GBK" w:eastAsia="方正楷体_GBK" w:cs="方正楷体_GBK"/>
          <w:sz w:val="33"/>
          <w:szCs w:val="33"/>
          <w:lang w:eastAsia="zh-CN"/>
        </w:rPr>
        <w:t>（</w:t>
      </w:r>
      <w:r>
        <w:rPr>
          <w:rFonts w:hint="eastAsia" w:ascii="方正楷体_GBK" w:hAnsi="方正楷体_GBK" w:eastAsia="方正楷体_GBK" w:cs="方正楷体_GBK"/>
          <w:sz w:val="33"/>
          <w:szCs w:val="33"/>
          <w:lang w:val="en-US" w:eastAsia="zh-CN"/>
        </w:rPr>
        <w:t>参考模板</w:t>
      </w:r>
      <w:r>
        <w:rPr>
          <w:rFonts w:hint="eastAsia" w:ascii="方正楷体_GBK" w:hAnsi="方正楷体_GBK" w:eastAsia="方正楷体_GBK" w:cs="方正楷体_GBK"/>
          <w:sz w:val="33"/>
          <w:szCs w:val="33"/>
          <w:lang w:eastAsia="zh-CN"/>
        </w:rPr>
        <w:t>）</w:t>
      </w:r>
    </w:p>
    <w:p w14:paraId="5FE50869">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方正仿宋_GBK" w:cs="Times New Roman"/>
          <w:sz w:val="33"/>
          <w:szCs w:val="33"/>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8"/>
        <w:gridCol w:w="4964"/>
      </w:tblGrid>
      <w:tr w14:paraId="1700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8" w:type="dxa"/>
            <w:tcBorders>
              <w:top w:val="nil"/>
              <w:left w:val="nil"/>
              <w:bottom w:val="nil"/>
              <w:right w:val="nil"/>
            </w:tcBorders>
          </w:tcPr>
          <w:p w14:paraId="3E94D487">
            <w:pPr>
              <w:keepNext w:val="0"/>
              <w:keepLines w:val="0"/>
              <w:pageBreakBefore w:val="0"/>
              <w:widowControl w:val="0"/>
              <w:kinsoku/>
              <w:wordWrap/>
              <w:overflowPunct/>
              <w:topLinePunct w:val="0"/>
              <w:autoSpaceDE/>
              <w:autoSpaceDN/>
              <w:bidi w:val="0"/>
              <w:adjustRightInd/>
              <w:snapToGrid/>
              <w:spacing w:line="530" w:lineRule="exact"/>
              <w:jc w:val="distribute"/>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承诺单位（运营机构名称）：</w:t>
            </w:r>
          </w:p>
        </w:tc>
        <w:tc>
          <w:tcPr>
            <w:tcW w:w="4964" w:type="dxa"/>
            <w:tcBorders>
              <w:top w:val="nil"/>
              <w:left w:val="nil"/>
              <w:bottom w:val="single" w:color="auto" w:sz="4" w:space="0"/>
              <w:right w:val="nil"/>
            </w:tcBorders>
          </w:tcPr>
          <w:p w14:paraId="314F4BAD">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仿宋_GBK" w:cs="Times New Roman"/>
                <w:sz w:val="32"/>
                <w:szCs w:val="32"/>
                <w:vertAlign w:val="baseline"/>
              </w:rPr>
            </w:pPr>
          </w:p>
        </w:tc>
      </w:tr>
      <w:tr w14:paraId="67BE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8" w:type="dxa"/>
            <w:tcBorders>
              <w:top w:val="nil"/>
              <w:left w:val="nil"/>
              <w:bottom w:val="nil"/>
              <w:right w:val="nil"/>
            </w:tcBorders>
            <w:vAlign w:val="center"/>
          </w:tcPr>
          <w:p w14:paraId="6844D20E">
            <w:pPr>
              <w:keepNext w:val="0"/>
              <w:keepLines w:val="0"/>
              <w:pageBreakBefore w:val="0"/>
              <w:widowControl w:val="0"/>
              <w:kinsoku/>
              <w:wordWrap/>
              <w:overflowPunct/>
              <w:topLinePunct w:val="0"/>
              <w:autoSpaceDE/>
              <w:autoSpaceDN/>
              <w:bidi w:val="0"/>
              <w:adjustRightInd/>
              <w:snapToGrid/>
              <w:spacing w:line="53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统一社会信用代码：</w:t>
            </w:r>
          </w:p>
        </w:tc>
        <w:tc>
          <w:tcPr>
            <w:tcW w:w="4964" w:type="dxa"/>
            <w:tcBorders>
              <w:top w:val="single" w:color="auto" w:sz="4" w:space="0"/>
              <w:left w:val="nil"/>
              <w:bottom w:val="single" w:color="auto" w:sz="4" w:space="0"/>
              <w:right w:val="nil"/>
            </w:tcBorders>
          </w:tcPr>
          <w:p w14:paraId="5872F14D">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方正仿宋_GBK" w:cs="Times New Roman"/>
                <w:sz w:val="32"/>
                <w:szCs w:val="32"/>
                <w:vertAlign w:val="baseline"/>
              </w:rPr>
            </w:pPr>
          </w:p>
        </w:tc>
      </w:tr>
      <w:tr w14:paraId="42EE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8" w:type="dxa"/>
            <w:tcBorders>
              <w:top w:val="nil"/>
              <w:left w:val="nil"/>
              <w:bottom w:val="nil"/>
              <w:right w:val="nil"/>
            </w:tcBorders>
            <w:vAlign w:val="center"/>
          </w:tcPr>
          <w:p w14:paraId="6AA66A4B">
            <w:pPr>
              <w:keepNext w:val="0"/>
              <w:keepLines w:val="0"/>
              <w:pageBreakBefore w:val="0"/>
              <w:widowControl w:val="0"/>
              <w:kinsoku/>
              <w:wordWrap/>
              <w:overflowPunct/>
              <w:topLinePunct w:val="0"/>
              <w:autoSpaceDE/>
              <w:autoSpaceDN/>
              <w:bidi w:val="0"/>
              <w:adjustRightInd/>
              <w:snapToGrid/>
              <w:spacing w:line="53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负责人：</w:t>
            </w:r>
          </w:p>
        </w:tc>
        <w:tc>
          <w:tcPr>
            <w:tcW w:w="4964" w:type="dxa"/>
            <w:tcBorders>
              <w:top w:val="single" w:color="auto" w:sz="4" w:space="0"/>
              <w:left w:val="nil"/>
              <w:bottom w:val="single" w:color="auto" w:sz="4" w:space="0"/>
              <w:right w:val="nil"/>
            </w:tcBorders>
          </w:tcPr>
          <w:p w14:paraId="00B558FD">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方正仿宋_GBK" w:cs="Times New Roman"/>
                <w:sz w:val="32"/>
                <w:szCs w:val="32"/>
                <w:vertAlign w:val="baseline"/>
              </w:rPr>
            </w:pPr>
          </w:p>
        </w:tc>
      </w:tr>
      <w:tr w14:paraId="7163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8" w:type="dxa"/>
            <w:tcBorders>
              <w:top w:val="nil"/>
              <w:left w:val="nil"/>
              <w:bottom w:val="nil"/>
              <w:right w:val="nil"/>
            </w:tcBorders>
            <w:vAlign w:val="center"/>
          </w:tcPr>
          <w:p w14:paraId="083D80D8">
            <w:pPr>
              <w:keepNext w:val="0"/>
              <w:keepLines w:val="0"/>
              <w:pageBreakBefore w:val="0"/>
              <w:widowControl w:val="0"/>
              <w:kinsoku/>
              <w:wordWrap/>
              <w:overflowPunct/>
              <w:topLinePunct w:val="0"/>
              <w:autoSpaceDE/>
              <w:autoSpaceDN/>
              <w:bidi w:val="0"/>
              <w:adjustRightInd/>
              <w:snapToGrid/>
              <w:spacing w:line="53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联系电话：</w:t>
            </w:r>
          </w:p>
        </w:tc>
        <w:tc>
          <w:tcPr>
            <w:tcW w:w="4964" w:type="dxa"/>
            <w:tcBorders>
              <w:top w:val="single" w:color="auto" w:sz="4" w:space="0"/>
              <w:left w:val="nil"/>
              <w:bottom w:val="single" w:color="auto" w:sz="4" w:space="0"/>
              <w:right w:val="nil"/>
            </w:tcBorders>
          </w:tcPr>
          <w:p w14:paraId="275D4771">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方正仿宋_GBK" w:cs="Times New Roman"/>
                <w:sz w:val="32"/>
                <w:szCs w:val="32"/>
                <w:vertAlign w:val="baseline"/>
              </w:rPr>
            </w:pPr>
          </w:p>
        </w:tc>
      </w:tr>
    </w:tbl>
    <w:p w14:paraId="36A89FCC">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eastAsia="方正仿宋_GBK" w:cs="Times New Roman"/>
          <w:sz w:val="33"/>
          <w:szCs w:val="33"/>
        </w:rPr>
      </w:pPr>
    </w:p>
    <w:p w14:paraId="507FD483">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Pr>
        <w:t>为践行“用户权益”的服务理念，最大限度保障用户知情权与便利性，为市民提供透明、便捷、无负担的出行服务，我司特此就旗下共享单车服务的免押金政策告知及证明材料提供，作出如下郑重承诺</w:t>
      </w:r>
      <w:r>
        <w:rPr>
          <w:rFonts w:hint="default" w:ascii="Times New Roman" w:hAnsi="Times New Roman" w:eastAsia="方正仿宋_GBK" w:cs="Times New Roman"/>
          <w:sz w:val="33"/>
          <w:szCs w:val="33"/>
          <w:lang w:eastAsia="zh-CN"/>
        </w:rPr>
        <w:t>。</w:t>
      </w:r>
    </w:p>
    <w:p w14:paraId="3D1F4A48">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eastAsia="方正黑体_GBK" w:cs="Times New Roman"/>
          <w:sz w:val="33"/>
          <w:szCs w:val="33"/>
        </w:rPr>
      </w:pPr>
      <w:r>
        <w:rPr>
          <w:rFonts w:hint="default" w:ascii="Times New Roman" w:hAnsi="Times New Roman" w:eastAsia="方正黑体_GBK" w:cs="Times New Roman"/>
          <w:sz w:val="33"/>
          <w:szCs w:val="33"/>
          <w:lang w:val="en-US" w:eastAsia="zh-CN"/>
        </w:rPr>
        <w:t>一、</w:t>
      </w:r>
      <w:r>
        <w:rPr>
          <w:rFonts w:hint="default" w:ascii="Times New Roman" w:hAnsi="Times New Roman" w:eastAsia="方正黑体_GBK" w:cs="Times New Roman"/>
          <w:sz w:val="33"/>
          <w:szCs w:val="33"/>
        </w:rPr>
        <w:t xml:space="preserve">承诺内容 </w:t>
      </w:r>
    </w:p>
    <w:p w14:paraId="24169713">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eastAsia"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Pr>
        <w:t>我司承诺，在用户注册、使用或查询服务时，主动告知免押金政策，并提供相关证明材料，确保用户充分了解并享受免押金权益</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具体包括</w:t>
      </w:r>
      <w:r>
        <w:rPr>
          <w:rFonts w:hint="eastAsia" w:ascii="Times New Roman" w:hAnsi="Times New Roman" w:eastAsia="方正仿宋_GBK" w:cs="Times New Roman"/>
          <w:sz w:val="33"/>
          <w:szCs w:val="33"/>
          <w:lang w:val="en-US" w:eastAsia="zh-CN"/>
        </w:rPr>
        <w:t>以下几点。</w:t>
      </w:r>
    </w:p>
    <w:p w14:paraId="1E3E105C">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 xml:space="preserve">免押金政策告知：通过我司官方应用程序、官方网站、短信通知或服务协议等渠道，明确告知用户免押金资格条件（如信用分要求、芝麻信用授权等），并在首次使用前弹出提示，确保用户知晓免押金选项。 </w:t>
      </w:r>
    </w:p>
    <w:p w14:paraId="0FF2873D">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证明材料提供：为符合条件的用户提供免押金证明材料，包括电子版信用评估报告、免押</w:t>
      </w:r>
      <w:r>
        <w:rPr>
          <w:rFonts w:hint="eastAsia" w:ascii="Times New Roman" w:hAnsi="Times New Roman" w:eastAsia="方正仿宋_GBK" w:cs="Times New Roman"/>
          <w:sz w:val="33"/>
          <w:szCs w:val="33"/>
          <w:lang w:val="en-US" w:eastAsia="zh-CN"/>
        </w:rPr>
        <w:t>金</w:t>
      </w:r>
      <w:r>
        <w:rPr>
          <w:rFonts w:hint="default" w:ascii="Times New Roman" w:hAnsi="Times New Roman" w:eastAsia="方正仿宋_GBK" w:cs="Times New Roman"/>
          <w:sz w:val="33"/>
          <w:szCs w:val="33"/>
        </w:rPr>
        <w:t xml:space="preserve">授权协议或官方确认函，支持用户下载、打印或分享，用于个人记录或第三方验证。 </w:t>
      </w:r>
    </w:p>
    <w:p w14:paraId="28AF840E">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cs="Times New Roman"/>
        </w:rPr>
      </w:pPr>
      <w:r>
        <w:rPr>
          <w:rFonts w:hint="default" w:ascii="Times New Roman" w:hAnsi="Times New Roman" w:eastAsia="方正仿宋_GBK" w:cs="Times New Roman"/>
          <w:sz w:val="33"/>
          <w:szCs w:val="33"/>
        </w:rPr>
        <w:t>3.全流程覆盖：在用户注册、充值、骑行结算等环节，集成免押金告知功能，避免用户因不知情而支付不必要押金。</w:t>
      </w:r>
    </w:p>
    <w:p w14:paraId="35467C58">
      <w:pPr>
        <w:keepNext w:val="0"/>
        <w:keepLines w:val="0"/>
        <w:pageBreakBefore w:val="0"/>
        <w:widowControl w:val="0"/>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cs="Times New Roman"/>
        </w:rPr>
      </w:pPr>
      <w:r>
        <w:rPr>
          <w:rFonts w:hint="eastAsia" w:ascii="Times New Roman" w:hAnsi="Times New Roman" w:eastAsia="方正黑体_GBK" w:cs="Times New Roman"/>
          <w:sz w:val="33"/>
          <w:szCs w:val="33"/>
          <w:lang w:val="en-US" w:eastAsia="zh-CN"/>
        </w:rPr>
        <w:t>二、</w:t>
      </w:r>
      <w:r>
        <w:rPr>
          <w:rFonts w:hint="default" w:ascii="Times New Roman" w:hAnsi="Times New Roman" w:eastAsia="方正黑体_GBK" w:cs="Times New Roman"/>
          <w:sz w:val="33"/>
          <w:szCs w:val="33"/>
        </w:rPr>
        <w:t>服务标准承诺</w:t>
      </w:r>
    </w:p>
    <w:p w14:paraId="6BD10C8D">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1.及时告知：免押金政策变更时，提前7天通过多渠道通知现有用户，并为新用户提供即时告知，确保信息同步更新。</w:t>
      </w:r>
    </w:p>
    <w:p w14:paraId="5A9CABB1">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2.材料真实性：所有提供的证明材料均基于真实数据生成，符合国家个人信息保护法和信用体系要求，杜绝虚假或误导性内容。</w:t>
      </w:r>
    </w:p>
    <w:p w14:paraId="4DE876AB">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3.用户便利：证明材料获取过程简单高效，支持一键申请、无需额外费用，并在用户服务中心提供人工咨询支持。</w:t>
      </w:r>
    </w:p>
    <w:p w14:paraId="69C2A69F">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4.隐私保护：告知与材料提供过程中，严格遵守数据安全标准，仅收集必要信息，并获得用户明确授权，确保个人信息不被滥用。</w:t>
      </w:r>
    </w:p>
    <w:p w14:paraId="2C54C503">
      <w:pPr>
        <w:keepNext w:val="0"/>
        <w:keepLines w:val="0"/>
        <w:pageBreakBefore w:val="0"/>
        <w:widowControl w:val="0"/>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eastAsia="方正黑体_GBK" w:cs="Times New Roman"/>
          <w:sz w:val="33"/>
          <w:szCs w:val="33"/>
        </w:rPr>
      </w:pPr>
      <w:r>
        <w:rPr>
          <w:rFonts w:hint="eastAsia" w:ascii="Times New Roman" w:hAnsi="Times New Roman" w:eastAsia="方正黑体_GBK" w:cs="Times New Roman"/>
          <w:sz w:val="33"/>
          <w:szCs w:val="33"/>
          <w:lang w:val="en-US" w:eastAsia="zh-CN"/>
        </w:rPr>
        <w:t>三、</w:t>
      </w:r>
      <w:r>
        <w:rPr>
          <w:rFonts w:hint="default" w:ascii="Times New Roman" w:hAnsi="Times New Roman" w:eastAsia="方正黑体_GBK" w:cs="Times New Roman"/>
          <w:sz w:val="33"/>
          <w:szCs w:val="33"/>
        </w:rPr>
        <w:t xml:space="preserve">持续优化承诺 </w:t>
      </w:r>
    </w:p>
    <w:p w14:paraId="7B8DA833">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我司将持续关注信用体系发展和用户反馈，在遵守相关法律法规及监管要求的前提下，积极优化免押金告知机制与证明材料格式（如引入数字证书、区块链验证），探索更多用户友好的方式，不断提升服务透明度和用户满意度。</w:t>
      </w:r>
    </w:p>
    <w:p w14:paraId="18C65E38">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本承诺书一式叁份，承诺单位、区交通运输局、区市场监管局各执一份。本承诺自签署之日起生效。</w:t>
      </w:r>
    </w:p>
    <w:p w14:paraId="74A3B942">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60" w:firstLineChars="200"/>
        <w:textAlignment w:val="auto"/>
        <w:rPr>
          <w:rFonts w:hint="default" w:ascii="Times New Roman" w:hAnsi="Times New Roman" w:eastAsia="方正仿宋_GBK" w:cs="Times New Roman"/>
          <w:sz w:val="33"/>
          <w:szCs w:val="33"/>
        </w:rPr>
      </w:pPr>
    </w:p>
    <w:p w14:paraId="37DAC80A">
      <w:pPr>
        <w:pStyle w:val="3"/>
        <w:keepNext w:val="0"/>
        <w:keepLines w:val="0"/>
        <w:pageBreakBefore w:val="0"/>
        <w:widowControl w:val="0"/>
        <w:kinsoku/>
        <w:wordWrap/>
        <w:overflowPunct/>
        <w:topLinePunct w:val="0"/>
        <w:autoSpaceDE/>
        <w:autoSpaceDN/>
        <w:bidi w:val="0"/>
        <w:adjustRightInd/>
        <w:snapToGrid/>
        <w:spacing w:after="292" w:afterLines="50" w:line="53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承诺单位（盖章）：  </w:t>
      </w:r>
    </w:p>
    <w:p w14:paraId="6F4C0412">
      <w:pPr>
        <w:pStyle w:val="3"/>
        <w:keepNext w:val="0"/>
        <w:keepLines w:val="0"/>
        <w:pageBreakBefore w:val="0"/>
        <w:widowControl w:val="0"/>
        <w:kinsoku/>
        <w:wordWrap/>
        <w:overflowPunct/>
        <w:topLinePunct w:val="0"/>
        <w:autoSpaceDE/>
        <w:autoSpaceDN/>
        <w:bidi w:val="0"/>
        <w:adjustRightInd/>
        <w:snapToGrid/>
        <w:spacing w:after="292" w:afterLines="50" w:line="53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法定代表人</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 xml:space="preserve">负责人（签字）：  </w:t>
      </w:r>
    </w:p>
    <w:p w14:paraId="210361C9">
      <w:pPr>
        <w:pStyle w:val="3"/>
        <w:keepNext w:val="0"/>
        <w:keepLines w:val="0"/>
        <w:pageBreakBefore w:val="0"/>
        <w:widowControl w:val="0"/>
        <w:kinsoku/>
        <w:wordWrap/>
        <w:overflowPunct/>
        <w:topLinePunct w:val="0"/>
        <w:autoSpaceDE/>
        <w:autoSpaceDN/>
        <w:bidi w:val="0"/>
        <w:adjustRightInd/>
        <w:snapToGrid/>
        <w:spacing w:after="292" w:afterLines="50" w:line="53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日期： </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年</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 xml:space="preserve"> 月 </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日</w:t>
      </w:r>
    </w:p>
    <w:p w14:paraId="5C0D58A8">
      <w:pPr>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14:paraId="444E076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共享单车</w:t>
      </w:r>
      <w:r>
        <w:rPr>
          <w:rFonts w:hint="default" w:ascii="Times New Roman" w:hAnsi="Times New Roman" w:eastAsia="方正小标宋_GBK" w:cs="Times New Roman"/>
          <w:sz w:val="44"/>
          <w:szCs w:val="44"/>
        </w:rPr>
        <w:t>运营企业关于</w:t>
      </w:r>
      <w:r>
        <w:rPr>
          <w:rFonts w:hint="default" w:ascii="Times New Roman" w:hAnsi="Times New Roman" w:eastAsia="方正小标宋_GBK" w:cs="Times New Roman"/>
          <w:sz w:val="44"/>
          <w:szCs w:val="44"/>
          <w:lang w:val="en-US" w:eastAsia="zh-CN"/>
        </w:rPr>
        <w:t>定价的承诺书</w:t>
      </w:r>
    </w:p>
    <w:p w14:paraId="6710044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楷体_GBK" w:hAnsi="方正楷体_GBK" w:eastAsia="方正楷体_GBK" w:cs="方正楷体_GBK"/>
          <w:sz w:val="33"/>
          <w:szCs w:val="33"/>
          <w:lang w:eastAsia="zh-CN"/>
        </w:rPr>
      </w:pPr>
      <w:r>
        <w:rPr>
          <w:rFonts w:hint="eastAsia" w:ascii="方正楷体_GBK" w:hAnsi="方正楷体_GBK" w:eastAsia="方正楷体_GBK" w:cs="方正楷体_GBK"/>
          <w:sz w:val="33"/>
          <w:szCs w:val="33"/>
          <w:lang w:eastAsia="zh-CN"/>
        </w:rPr>
        <w:t>（</w:t>
      </w:r>
      <w:r>
        <w:rPr>
          <w:rFonts w:hint="eastAsia" w:ascii="方正楷体_GBK" w:hAnsi="方正楷体_GBK" w:eastAsia="方正楷体_GBK" w:cs="方正楷体_GBK"/>
          <w:sz w:val="33"/>
          <w:szCs w:val="33"/>
          <w:lang w:val="en-US" w:eastAsia="zh-CN"/>
        </w:rPr>
        <w:t>参考模板</w:t>
      </w:r>
      <w:r>
        <w:rPr>
          <w:rFonts w:hint="eastAsia" w:ascii="方正楷体_GBK" w:hAnsi="方正楷体_GBK" w:eastAsia="方正楷体_GBK" w:cs="方正楷体_GBK"/>
          <w:sz w:val="33"/>
          <w:szCs w:val="33"/>
          <w:lang w:eastAsia="zh-CN"/>
        </w:rPr>
        <w:t>）</w:t>
      </w:r>
    </w:p>
    <w:p w14:paraId="02A90DC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3"/>
          <w:szCs w:val="33"/>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7"/>
        <w:gridCol w:w="4975"/>
      </w:tblGrid>
      <w:tr w14:paraId="66F9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tcBorders>
              <w:top w:val="nil"/>
              <w:left w:val="nil"/>
              <w:bottom w:val="nil"/>
              <w:right w:val="nil"/>
            </w:tcBorders>
          </w:tcPr>
          <w:p w14:paraId="54B454D6">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承诺单位（运营机构名称）：</w:t>
            </w:r>
          </w:p>
        </w:tc>
        <w:tc>
          <w:tcPr>
            <w:tcW w:w="4975" w:type="dxa"/>
            <w:tcBorders>
              <w:top w:val="nil"/>
              <w:left w:val="nil"/>
              <w:bottom w:val="single" w:color="auto" w:sz="4" w:space="0"/>
              <w:right w:val="nil"/>
            </w:tcBorders>
          </w:tcPr>
          <w:p w14:paraId="401F3F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vertAlign w:val="baseline"/>
              </w:rPr>
            </w:pPr>
          </w:p>
        </w:tc>
      </w:tr>
      <w:tr w14:paraId="3E1C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tcBorders>
              <w:top w:val="nil"/>
              <w:left w:val="nil"/>
              <w:bottom w:val="nil"/>
              <w:right w:val="nil"/>
            </w:tcBorders>
            <w:vAlign w:val="center"/>
          </w:tcPr>
          <w:p w14:paraId="24E11E74">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统一社会信用代码：</w:t>
            </w:r>
          </w:p>
        </w:tc>
        <w:tc>
          <w:tcPr>
            <w:tcW w:w="4975" w:type="dxa"/>
            <w:tcBorders>
              <w:top w:val="single" w:color="auto" w:sz="4" w:space="0"/>
              <w:left w:val="nil"/>
              <w:bottom w:val="single" w:color="auto" w:sz="4" w:space="0"/>
              <w:right w:val="nil"/>
            </w:tcBorders>
          </w:tcPr>
          <w:p w14:paraId="276153F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vertAlign w:val="baseline"/>
              </w:rPr>
            </w:pPr>
          </w:p>
        </w:tc>
      </w:tr>
      <w:tr w14:paraId="5964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tcBorders>
              <w:top w:val="nil"/>
              <w:left w:val="nil"/>
              <w:bottom w:val="nil"/>
              <w:right w:val="nil"/>
            </w:tcBorders>
            <w:vAlign w:val="center"/>
          </w:tcPr>
          <w:p w14:paraId="3D1F5F90">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负责人：</w:t>
            </w:r>
          </w:p>
        </w:tc>
        <w:tc>
          <w:tcPr>
            <w:tcW w:w="4975" w:type="dxa"/>
            <w:tcBorders>
              <w:top w:val="single" w:color="auto" w:sz="4" w:space="0"/>
              <w:left w:val="nil"/>
              <w:bottom w:val="single" w:color="auto" w:sz="4" w:space="0"/>
              <w:right w:val="nil"/>
            </w:tcBorders>
          </w:tcPr>
          <w:p w14:paraId="4EDDC63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vertAlign w:val="baseline"/>
              </w:rPr>
            </w:pPr>
          </w:p>
        </w:tc>
      </w:tr>
      <w:tr w14:paraId="0974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tcBorders>
              <w:top w:val="nil"/>
              <w:left w:val="nil"/>
              <w:bottom w:val="nil"/>
              <w:right w:val="nil"/>
            </w:tcBorders>
            <w:vAlign w:val="center"/>
          </w:tcPr>
          <w:p w14:paraId="326F90F0">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联系电话：</w:t>
            </w:r>
          </w:p>
        </w:tc>
        <w:tc>
          <w:tcPr>
            <w:tcW w:w="4975" w:type="dxa"/>
            <w:tcBorders>
              <w:top w:val="single" w:color="auto" w:sz="4" w:space="0"/>
              <w:left w:val="nil"/>
              <w:bottom w:val="single" w:color="auto" w:sz="4" w:space="0"/>
              <w:right w:val="nil"/>
            </w:tcBorders>
          </w:tcPr>
          <w:p w14:paraId="7B0BCBF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vertAlign w:val="baseline"/>
              </w:rPr>
            </w:pPr>
          </w:p>
        </w:tc>
      </w:tr>
    </w:tbl>
    <w:p w14:paraId="50C502D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rPr>
      </w:pPr>
    </w:p>
    <w:p w14:paraId="0DA000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为促进共享单车行业健康有序发展，保障广大用户合法权益，构建公平、透明、诚信的市场消费环境，</w:t>
      </w:r>
      <w:r>
        <w:rPr>
          <w:rFonts w:hint="eastAsia" w:ascii="Times New Roman" w:hAnsi="Times New Roman" w:eastAsia="方正仿宋_GBK" w:cs="Times New Roman"/>
          <w:sz w:val="33"/>
          <w:szCs w:val="33"/>
          <w:lang w:val="en-US" w:eastAsia="zh-CN"/>
        </w:rPr>
        <w:t>我司</w:t>
      </w:r>
      <w:r>
        <w:rPr>
          <w:rFonts w:hint="default" w:ascii="Times New Roman" w:hAnsi="Times New Roman" w:eastAsia="方正仿宋_GBK" w:cs="Times New Roman"/>
          <w:sz w:val="33"/>
          <w:szCs w:val="33"/>
          <w:lang w:val="en-US" w:eastAsia="zh-CN"/>
        </w:rPr>
        <w:t>郑重向社会、用户及监管部门作出如下定价承诺</w:t>
      </w:r>
      <w:r>
        <w:rPr>
          <w:rFonts w:hint="eastAsia" w:ascii="Times New Roman" w:hAnsi="Times New Roman" w:eastAsia="方正仿宋_GBK" w:cs="Times New Roman"/>
          <w:sz w:val="33"/>
          <w:szCs w:val="33"/>
          <w:lang w:val="en-US" w:eastAsia="zh-CN"/>
        </w:rPr>
        <w:t>。</w:t>
      </w:r>
    </w:p>
    <w:p w14:paraId="5349093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黑体_GBK" w:cs="Times New Roman"/>
          <w:sz w:val="33"/>
          <w:szCs w:val="33"/>
        </w:rPr>
      </w:pPr>
      <w:r>
        <w:rPr>
          <w:rFonts w:hint="default" w:ascii="Times New Roman" w:hAnsi="Times New Roman" w:eastAsia="方正黑体_GBK" w:cs="Times New Roman"/>
          <w:sz w:val="33"/>
          <w:szCs w:val="33"/>
          <w:lang w:val="en-US" w:eastAsia="zh-CN"/>
        </w:rPr>
        <w:t>一、</w:t>
      </w:r>
      <w:r>
        <w:rPr>
          <w:rFonts w:hint="default" w:ascii="Times New Roman" w:hAnsi="Times New Roman" w:eastAsia="方正黑体_GBK" w:cs="Times New Roman"/>
          <w:sz w:val="33"/>
          <w:szCs w:val="33"/>
        </w:rPr>
        <w:t xml:space="preserve">承诺内容 </w:t>
      </w:r>
    </w:p>
    <w:p w14:paraId="4AFCB2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我司承诺，严格遵守国家相关法律法规和市场监管要求，制定合理、透明的定价策略，确保定价机制科学、公平，避免任何形式的不合理定价或恶性竞争。定价将基于以下原则和方式实施：</w:t>
      </w:r>
    </w:p>
    <w:p w14:paraId="404F22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 xml:space="preserve">成本导向定价：定价以实际运营成本（如车辆采购、维护、调度等）为基础，确保覆盖合理成本并获得适度利润，不通过低于成本的定价扰乱市场。 </w:t>
      </w:r>
    </w:p>
    <w:p w14:paraId="3E1EF04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cs="Times New Roman"/>
        </w:rPr>
      </w:pPr>
      <w:r>
        <w:rPr>
          <w:rFonts w:hint="default" w:ascii="Times New Roman" w:hAnsi="Times New Roman" w:eastAsia="方正仿宋_GBK" w:cs="Times New Roman"/>
          <w:sz w:val="33"/>
          <w:szCs w:val="33"/>
        </w:rPr>
        <w:t xml:space="preserve">2.市场参考定价：参考同行业平均水平和区域经济情况，动态调整定价，避免恶意压价或哄抬价格，确保用户利益与企业可持续发展平衡。 </w:t>
      </w:r>
    </w:p>
    <w:p w14:paraId="21E8D0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cs="Times New Roman"/>
        </w:rPr>
      </w:pPr>
      <w:r>
        <w:rPr>
          <w:rFonts w:hint="default" w:ascii="Times New Roman" w:hAnsi="Times New Roman" w:eastAsia="方正仿宋_GBK" w:cs="Times New Roman"/>
          <w:sz w:val="33"/>
          <w:szCs w:val="33"/>
        </w:rPr>
        <w:t>3.公开透明机制：在定价调整前，通过我司官方渠道（如应用程序、官方网站）提前公示定价规则、调整依据及影响，避免隐</w:t>
      </w:r>
      <w:r>
        <w:rPr>
          <w:rFonts w:hint="eastAsia" w:ascii="Times New Roman" w:hAnsi="Times New Roman" w:eastAsia="方正仿宋_GBK" w:cs="Times New Roman"/>
          <w:sz w:val="33"/>
          <w:szCs w:val="33"/>
          <w:lang w:eastAsia="zh-CN"/>
        </w:rPr>
        <w:t>性</w:t>
      </w:r>
      <w:r>
        <w:rPr>
          <w:rFonts w:hint="default" w:ascii="Times New Roman" w:hAnsi="Times New Roman" w:eastAsia="方正仿宋_GBK" w:cs="Times New Roman"/>
          <w:sz w:val="33"/>
          <w:szCs w:val="33"/>
        </w:rPr>
        <w:t>收费或突发变动。</w:t>
      </w:r>
    </w:p>
    <w:p w14:paraId="4BB936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60" w:firstLineChars="200"/>
        <w:textAlignment w:val="auto"/>
        <w:rPr>
          <w:rFonts w:hint="default" w:ascii="Times New Roman" w:hAnsi="Times New Roman" w:cs="Times New Roman"/>
        </w:rPr>
      </w:pPr>
      <w:r>
        <w:rPr>
          <w:rFonts w:hint="eastAsia" w:ascii="Times New Roman" w:hAnsi="Times New Roman" w:eastAsia="方正黑体_GBK" w:cs="Times New Roman"/>
          <w:sz w:val="33"/>
          <w:szCs w:val="33"/>
          <w:lang w:val="en-US" w:eastAsia="zh-CN"/>
        </w:rPr>
        <w:t>二、</w:t>
      </w:r>
      <w:r>
        <w:rPr>
          <w:rFonts w:hint="default" w:ascii="Times New Roman" w:hAnsi="Times New Roman" w:eastAsia="方正黑体_GBK" w:cs="Times New Roman"/>
          <w:sz w:val="33"/>
          <w:szCs w:val="33"/>
        </w:rPr>
        <w:t>服务标准承诺</w:t>
      </w:r>
      <w:r>
        <w:rPr>
          <w:rFonts w:hint="default" w:ascii="Times New Roman" w:hAnsi="Times New Roman" w:cs="Times New Roman"/>
        </w:rPr>
        <w:t xml:space="preserve"> </w:t>
      </w:r>
      <w:bookmarkStart w:id="0" w:name="_GoBack"/>
      <w:bookmarkEnd w:id="0"/>
    </w:p>
    <w:p w14:paraId="6E89E5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1.公平竞争：承诺不参与或发起任何形式的恶性竞争，如恶意补贴、虚假宣传或针对竞争对手的破坏性定价行为，确保市场竞争在合法框架内进行。</w:t>
      </w:r>
    </w:p>
    <w:p w14:paraId="3A7C5F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2.定价合规：所有定价方案均经过内部审核，并接受</w:t>
      </w:r>
      <w:r>
        <w:rPr>
          <w:rFonts w:hint="eastAsia" w:ascii="Times New Roman" w:hAnsi="Times New Roman" w:eastAsia="方正仿宋_GBK" w:cs="Times New Roman"/>
          <w:sz w:val="33"/>
          <w:szCs w:val="33"/>
          <w:lang w:val="en-US" w:eastAsia="zh-CN"/>
        </w:rPr>
        <w:t>发改、</w:t>
      </w:r>
      <w:r>
        <w:rPr>
          <w:rFonts w:hint="default" w:ascii="Times New Roman" w:hAnsi="Times New Roman" w:eastAsia="方正仿宋_GBK" w:cs="Times New Roman"/>
          <w:sz w:val="33"/>
          <w:szCs w:val="33"/>
        </w:rPr>
        <w:t>市场监管部门的监督，确保符合反不正当竞争法、价格法等相关规定，杜绝垄断或价格歧视。</w:t>
      </w:r>
    </w:p>
    <w:p w14:paraId="48A094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3.用户权益保障：定价调整时，优先考虑用户体验，提供过渡期或补偿措施，确保用户不因定价变动遭受意外损失。</w:t>
      </w:r>
    </w:p>
    <w:p w14:paraId="40029E9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60" w:firstLineChars="200"/>
        <w:textAlignment w:val="auto"/>
        <w:rPr>
          <w:rFonts w:hint="default" w:ascii="Times New Roman" w:hAnsi="Times New Roman" w:eastAsia="方正黑体_GBK" w:cs="Times New Roman"/>
          <w:sz w:val="33"/>
          <w:szCs w:val="33"/>
        </w:rPr>
      </w:pPr>
      <w:r>
        <w:rPr>
          <w:rFonts w:hint="eastAsia" w:ascii="Times New Roman" w:hAnsi="Times New Roman" w:eastAsia="方正黑体_GBK" w:cs="Times New Roman"/>
          <w:sz w:val="33"/>
          <w:szCs w:val="33"/>
          <w:lang w:val="en-US" w:eastAsia="zh-CN"/>
        </w:rPr>
        <w:t>三、</w:t>
      </w:r>
      <w:r>
        <w:rPr>
          <w:rFonts w:hint="default" w:ascii="Times New Roman" w:hAnsi="Times New Roman" w:eastAsia="方正黑体_GBK" w:cs="Times New Roman"/>
          <w:sz w:val="33"/>
          <w:szCs w:val="33"/>
        </w:rPr>
        <w:t>持续优化承诺</w:t>
      </w:r>
    </w:p>
    <w:p w14:paraId="6725F2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我司将持续监测市场动态、成本变化及用户反馈，在遵守相关法律法规及监管要求的前提下，积极优化定价模型，探索更科学的定价机制（如动态定价、智能算法），不断提升定价的合理性和竞争力，促进行业健康发展。</w:t>
      </w:r>
    </w:p>
    <w:p w14:paraId="49F3E76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本承诺书一式</w:t>
      </w:r>
      <w:r>
        <w:rPr>
          <w:rFonts w:hint="eastAsia" w:ascii="Times New Roman" w:hAnsi="Times New Roman" w:eastAsia="方正仿宋_GBK" w:cs="Times New Roman"/>
          <w:sz w:val="33"/>
          <w:szCs w:val="33"/>
          <w:lang w:val="en-US" w:eastAsia="zh-CN"/>
        </w:rPr>
        <w:t>肆</w:t>
      </w:r>
      <w:r>
        <w:rPr>
          <w:rFonts w:hint="default" w:ascii="Times New Roman" w:hAnsi="Times New Roman" w:eastAsia="方正仿宋_GBK" w:cs="Times New Roman"/>
          <w:sz w:val="33"/>
          <w:szCs w:val="33"/>
        </w:rPr>
        <w:t>份，承诺单位、区交通运输局、</w:t>
      </w:r>
      <w:r>
        <w:rPr>
          <w:rFonts w:hint="eastAsia" w:ascii="Times New Roman" w:hAnsi="Times New Roman" w:eastAsia="方正仿宋_GBK" w:cs="Times New Roman"/>
          <w:sz w:val="33"/>
          <w:szCs w:val="33"/>
          <w:lang w:val="en-US" w:eastAsia="zh-CN"/>
        </w:rPr>
        <w:t>区发改局、</w:t>
      </w:r>
      <w:r>
        <w:rPr>
          <w:rFonts w:hint="default" w:ascii="Times New Roman" w:hAnsi="Times New Roman" w:eastAsia="方正仿宋_GBK" w:cs="Times New Roman"/>
          <w:sz w:val="33"/>
          <w:szCs w:val="33"/>
        </w:rPr>
        <w:t>区市场监管局各执一份。本承诺自签署之日起生效。</w:t>
      </w:r>
    </w:p>
    <w:p w14:paraId="4B44B5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仿宋_GBK" w:cs="Times New Roman"/>
          <w:sz w:val="33"/>
          <w:szCs w:val="33"/>
        </w:rPr>
      </w:pPr>
    </w:p>
    <w:p w14:paraId="2954736F">
      <w:pPr>
        <w:pStyle w:val="3"/>
        <w:keepNext w:val="0"/>
        <w:keepLines w:val="0"/>
        <w:pageBreakBefore w:val="0"/>
        <w:widowControl w:val="0"/>
        <w:kinsoku/>
        <w:wordWrap/>
        <w:overflowPunct/>
        <w:topLinePunct w:val="0"/>
        <w:autoSpaceDE/>
        <w:autoSpaceDN/>
        <w:bidi w:val="0"/>
        <w:adjustRightInd/>
        <w:snapToGrid/>
        <w:spacing w:after="292" w:afterLines="50" w:line="54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承诺单位（盖章）：  </w:t>
      </w:r>
    </w:p>
    <w:p w14:paraId="2C10EC7F">
      <w:pPr>
        <w:pStyle w:val="3"/>
        <w:keepNext w:val="0"/>
        <w:keepLines w:val="0"/>
        <w:pageBreakBefore w:val="0"/>
        <w:widowControl w:val="0"/>
        <w:kinsoku/>
        <w:wordWrap/>
        <w:overflowPunct/>
        <w:topLinePunct w:val="0"/>
        <w:autoSpaceDE/>
        <w:autoSpaceDN/>
        <w:bidi w:val="0"/>
        <w:adjustRightInd/>
        <w:snapToGrid/>
        <w:spacing w:after="292" w:afterLines="50" w:line="54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法定代表人</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 xml:space="preserve">负责人（签字）：  </w:t>
      </w:r>
    </w:p>
    <w:p w14:paraId="6C270FCB">
      <w:pPr>
        <w:pStyle w:val="3"/>
        <w:keepNext w:val="0"/>
        <w:keepLines w:val="0"/>
        <w:pageBreakBefore w:val="0"/>
        <w:widowControl w:val="0"/>
        <w:kinsoku/>
        <w:wordWrap/>
        <w:overflowPunct/>
        <w:topLinePunct w:val="0"/>
        <w:autoSpaceDE/>
        <w:autoSpaceDN/>
        <w:bidi w:val="0"/>
        <w:adjustRightInd/>
        <w:snapToGrid/>
        <w:spacing w:after="292" w:afterLines="50" w:line="54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日期： </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年</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 xml:space="preserve"> 月 </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日</w:t>
      </w:r>
    </w:p>
    <w:p w14:paraId="1B9CA880">
      <w:pPr>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14:paraId="2F92F48E">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共享单车</w:t>
      </w:r>
      <w:r>
        <w:rPr>
          <w:rFonts w:hint="default" w:ascii="Times New Roman" w:hAnsi="Times New Roman" w:eastAsia="方正小标宋_GBK" w:cs="Times New Roman"/>
          <w:sz w:val="44"/>
          <w:szCs w:val="44"/>
        </w:rPr>
        <w:t>运营企业</w:t>
      </w:r>
    </w:p>
    <w:p w14:paraId="5E6A61F9">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val="en-US" w:eastAsia="zh-CN"/>
        </w:rPr>
        <w:t>接受网络信息管理的承诺书</w:t>
      </w:r>
    </w:p>
    <w:p w14:paraId="0EB112B0">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方正楷体_GBK" w:hAnsi="方正楷体_GBK" w:eastAsia="方正楷体_GBK" w:cs="方正楷体_GBK"/>
          <w:sz w:val="33"/>
          <w:szCs w:val="33"/>
          <w:lang w:eastAsia="zh-CN"/>
        </w:rPr>
      </w:pPr>
      <w:r>
        <w:rPr>
          <w:rFonts w:hint="eastAsia" w:ascii="方正楷体_GBK" w:hAnsi="方正楷体_GBK" w:eastAsia="方正楷体_GBK" w:cs="方正楷体_GBK"/>
          <w:sz w:val="33"/>
          <w:szCs w:val="33"/>
          <w:lang w:eastAsia="zh-CN"/>
        </w:rPr>
        <w:t>（</w:t>
      </w:r>
      <w:r>
        <w:rPr>
          <w:rFonts w:hint="eastAsia" w:ascii="方正楷体_GBK" w:hAnsi="方正楷体_GBK" w:eastAsia="方正楷体_GBK" w:cs="方正楷体_GBK"/>
          <w:sz w:val="33"/>
          <w:szCs w:val="33"/>
          <w:lang w:val="en-US" w:eastAsia="zh-CN"/>
        </w:rPr>
        <w:t>参考模板</w:t>
      </w:r>
      <w:r>
        <w:rPr>
          <w:rFonts w:hint="eastAsia" w:ascii="方正楷体_GBK" w:hAnsi="方正楷体_GBK" w:eastAsia="方正楷体_GBK" w:cs="方正楷体_GBK"/>
          <w:sz w:val="33"/>
          <w:szCs w:val="33"/>
          <w:lang w:eastAsia="zh-CN"/>
        </w:rPr>
        <w:t>）</w:t>
      </w:r>
    </w:p>
    <w:p w14:paraId="7EE64A69">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方正仿宋_GBK" w:cs="Times New Roman"/>
          <w:sz w:val="33"/>
          <w:szCs w:val="33"/>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1"/>
        <w:gridCol w:w="4891"/>
      </w:tblGrid>
      <w:tr w14:paraId="7821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1" w:type="dxa"/>
            <w:tcBorders>
              <w:top w:val="nil"/>
              <w:left w:val="nil"/>
              <w:bottom w:val="nil"/>
              <w:right w:val="nil"/>
            </w:tcBorders>
          </w:tcPr>
          <w:p w14:paraId="392B0B9A">
            <w:pPr>
              <w:keepNext w:val="0"/>
              <w:keepLines w:val="0"/>
              <w:pageBreakBefore w:val="0"/>
              <w:widowControl w:val="0"/>
              <w:kinsoku/>
              <w:wordWrap/>
              <w:overflowPunct/>
              <w:topLinePunct w:val="0"/>
              <w:autoSpaceDE/>
              <w:autoSpaceDN/>
              <w:bidi w:val="0"/>
              <w:adjustRightInd/>
              <w:snapToGrid/>
              <w:spacing w:line="510" w:lineRule="exact"/>
              <w:jc w:val="distribute"/>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承诺单位（运营机构名称）：</w:t>
            </w:r>
          </w:p>
        </w:tc>
        <w:tc>
          <w:tcPr>
            <w:tcW w:w="4891" w:type="dxa"/>
            <w:tcBorders>
              <w:top w:val="nil"/>
              <w:left w:val="nil"/>
              <w:bottom w:val="single" w:color="auto" w:sz="4" w:space="0"/>
              <w:right w:val="nil"/>
            </w:tcBorders>
          </w:tcPr>
          <w:p w14:paraId="7F7A712F">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ascii="Times New Roman" w:hAnsi="Times New Roman" w:eastAsia="方正仿宋_GBK" w:cs="Times New Roman"/>
                <w:sz w:val="32"/>
                <w:szCs w:val="32"/>
                <w:vertAlign w:val="baseline"/>
              </w:rPr>
            </w:pPr>
          </w:p>
        </w:tc>
      </w:tr>
      <w:tr w14:paraId="14B6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1" w:type="dxa"/>
            <w:tcBorders>
              <w:top w:val="nil"/>
              <w:left w:val="nil"/>
              <w:bottom w:val="nil"/>
              <w:right w:val="nil"/>
            </w:tcBorders>
            <w:vAlign w:val="center"/>
          </w:tcPr>
          <w:p w14:paraId="05814B2D">
            <w:pPr>
              <w:keepNext w:val="0"/>
              <w:keepLines w:val="0"/>
              <w:pageBreakBefore w:val="0"/>
              <w:widowControl w:val="0"/>
              <w:kinsoku/>
              <w:wordWrap/>
              <w:overflowPunct/>
              <w:topLinePunct w:val="0"/>
              <w:autoSpaceDE/>
              <w:autoSpaceDN/>
              <w:bidi w:val="0"/>
              <w:adjustRightInd/>
              <w:snapToGrid/>
              <w:spacing w:line="51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统一社会信用代码：</w:t>
            </w:r>
          </w:p>
        </w:tc>
        <w:tc>
          <w:tcPr>
            <w:tcW w:w="4891" w:type="dxa"/>
            <w:tcBorders>
              <w:top w:val="single" w:color="auto" w:sz="4" w:space="0"/>
              <w:left w:val="nil"/>
              <w:bottom w:val="single" w:color="auto" w:sz="4" w:space="0"/>
              <w:right w:val="nil"/>
            </w:tcBorders>
          </w:tcPr>
          <w:p w14:paraId="53948179">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方正仿宋_GBK" w:cs="Times New Roman"/>
                <w:sz w:val="32"/>
                <w:szCs w:val="32"/>
                <w:vertAlign w:val="baseline"/>
              </w:rPr>
            </w:pPr>
          </w:p>
        </w:tc>
      </w:tr>
      <w:tr w14:paraId="33DA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1" w:type="dxa"/>
            <w:tcBorders>
              <w:top w:val="nil"/>
              <w:left w:val="nil"/>
              <w:bottom w:val="nil"/>
              <w:right w:val="nil"/>
            </w:tcBorders>
            <w:vAlign w:val="center"/>
          </w:tcPr>
          <w:p w14:paraId="1FAB69D3">
            <w:pPr>
              <w:keepNext w:val="0"/>
              <w:keepLines w:val="0"/>
              <w:pageBreakBefore w:val="0"/>
              <w:widowControl w:val="0"/>
              <w:kinsoku/>
              <w:wordWrap/>
              <w:overflowPunct/>
              <w:topLinePunct w:val="0"/>
              <w:autoSpaceDE/>
              <w:autoSpaceDN/>
              <w:bidi w:val="0"/>
              <w:adjustRightInd/>
              <w:snapToGrid/>
              <w:spacing w:line="51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负责人：</w:t>
            </w:r>
          </w:p>
        </w:tc>
        <w:tc>
          <w:tcPr>
            <w:tcW w:w="4891" w:type="dxa"/>
            <w:tcBorders>
              <w:top w:val="single" w:color="auto" w:sz="4" w:space="0"/>
              <w:left w:val="nil"/>
              <w:bottom w:val="single" w:color="auto" w:sz="4" w:space="0"/>
              <w:right w:val="nil"/>
            </w:tcBorders>
          </w:tcPr>
          <w:p w14:paraId="36BE6F8F">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方正仿宋_GBK" w:cs="Times New Roman"/>
                <w:sz w:val="32"/>
                <w:szCs w:val="32"/>
                <w:vertAlign w:val="baseline"/>
              </w:rPr>
            </w:pPr>
          </w:p>
        </w:tc>
      </w:tr>
      <w:tr w14:paraId="5EE8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1" w:type="dxa"/>
            <w:tcBorders>
              <w:top w:val="nil"/>
              <w:left w:val="nil"/>
              <w:bottom w:val="nil"/>
              <w:right w:val="nil"/>
            </w:tcBorders>
            <w:vAlign w:val="center"/>
          </w:tcPr>
          <w:p w14:paraId="10B93A2B">
            <w:pPr>
              <w:keepNext w:val="0"/>
              <w:keepLines w:val="0"/>
              <w:pageBreakBefore w:val="0"/>
              <w:widowControl w:val="0"/>
              <w:kinsoku/>
              <w:wordWrap/>
              <w:overflowPunct/>
              <w:topLinePunct w:val="0"/>
              <w:autoSpaceDE/>
              <w:autoSpaceDN/>
              <w:bidi w:val="0"/>
              <w:adjustRightInd/>
              <w:snapToGrid/>
              <w:spacing w:line="51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联系电话：</w:t>
            </w:r>
          </w:p>
        </w:tc>
        <w:tc>
          <w:tcPr>
            <w:tcW w:w="4891" w:type="dxa"/>
            <w:tcBorders>
              <w:top w:val="single" w:color="auto" w:sz="4" w:space="0"/>
              <w:left w:val="nil"/>
              <w:bottom w:val="single" w:color="auto" w:sz="4" w:space="0"/>
              <w:right w:val="nil"/>
            </w:tcBorders>
          </w:tcPr>
          <w:p w14:paraId="6A2342B6">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方正仿宋_GBK" w:cs="Times New Roman"/>
                <w:sz w:val="32"/>
                <w:szCs w:val="32"/>
                <w:vertAlign w:val="baseline"/>
              </w:rPr>
            </w:pPr>
          </w:p>
        </w:tc>
      </w:tr>
    </w:tbl>
    <w:p w14:paraId="53A3021E">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8" w:leftChars="0" w:firstLine="660" w:firstLineChars="200"/>
        <w:textAlignment w:val="auto"/>
        <w:rPr>
          <w:rFonts w:hint="default" w:ascii="Times New Roman" w:hAnsi="Times New Roman" w:eastAsia="方正仿宋_GBK" w:cs="Times New Roman"/>
          <w:sz w:val="33"/>
          <w:szCs w:val="33"/>
        </w:rPr>
      </w:pPr>
    </w:p>
    <w:p w14:paraId="69CFC894">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60" w:firstLineChars="200"/>
        <w:textAlignment w:val="auto"/>
        <w:rPr>
          <w:rFonts w:hint="eastAsia"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Pr>
        <w:t>为践行“数据共享”的服务理念，最大限度提升监管效率与透明度，为市民提供安全、可靠、可持续的出行服务，我司特此就旗下共享单车服务的GPS定位数据同步及监督管理，作出如下郑重承诺</w:t>
      </w:r>
      <w:r>
        <w:rPr>
          <w:rFonts w:hint="eastAsia" w:ascii="Times New Roman" w:hAnsi="Times New Roman" w:eastAsia="方正仿宋_GBK" w:cs="Times New Roman"/>
          <w:sz w:val="33"/>
          <w:szCs w:val="33"/>
          <w:lang w:eastAsia="zh-CN"/>
        </w:rPr>
        <w:t>。</w:t>
      </w:r>
    </w:p>
    <w:p w14:paraId="23E8C462">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5" w:leftChars="0" w:firstLine="660" w:firstLineChars="200"/>
        <w:textAlignment w:val="auto"/>
        <w:rPr>
          <w:rFonts w:hint="default" w:ascii="Times New Roman" w:hAnsi="Times New Roman" w:eastAsia="方正黑体_GBK" w:cs="Times New Roman"/>
          <w:sz w:val="33"/>
          <w:szCs w:val="33"/>
        </w:rPr>
      </w:pPr>
      <w:r>
        <w:rPr>
          <w:rFonts w:hint="eastAsia" w:ascii="Times New Roman" w:hAnsi="Times New Roman" w:eastAsia="方正黑体_GBK" w:cs="Times New Roman"/>
          <w:sz w:val="33"/>
          <w:szCs w:val="33"/>
          <w:lang w:val="en-US" w:eastAsia="zh-CN"/>
        </w:rPr>
        <w:t>一、</w:t>
      </w:r>
      <w:r>
        <w:rPr>
          <w:rFonts w:hint="default" w:ascii="Times New Roman" w:hAnsi="Times New Roman" w:eastAsia="方正黑体_GBK" w:cs="Times New Roman"/>
          <w:sz w:val="33"/>
          <w:szCs w:val="33"/>
        </w:rPr>
        <w:t xml:space="preserve">承诺内容 </w:t>
      </w:r>
    </w:p>
    <w:p w14:paraId="054227D3">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8"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我司承诺，将车辆GPS定位数据实时同步至指定网络平台，并积极配合相关部门的监督管理，确保数据共享与监管工作的顺利开展</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具体包括</w:t>
      </w:r>
      <w:r>
        <w:rPr>
          <w:rFonts w:hint="eastAsia" w:ascii="Times New Roman" w:hAnsi="Times New Roman" w:eastAsia="方正仿宋_GBK" w:cs="Times New Roman"/>
          <w:sz w:val="33"/>
          <w:szCs w:val="33"/>
          <w:lang w:val="en-US" w:eastAsia="zh-CN"/>
        </w:rPr>
        <w:t>以下几点。</w:t>
      </w:r>
      <w:r>
        <w:rPr>
          <w:rFonts w:hint="default" w:ascii="Times New Roman" w:hAnsi="Times New Roman" w:eastAsia="方正仿宋_GBK" w:cs="Times New Roman"/>
          <w:sz w:val="33"/>
          <w:szCs w:val="33"/>
        </w:rPr>
        <w:t xml:space="preserve"> </w:t>
      </w:r>
    </w:p>
    <w:p w14:paraId="20F0CD3C">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8"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1.GPS数据同步：所有运营车辆的GPS定位信息（包括位置、速度、轨迹等）将通过安全接口实时上传至监管平台，支持数据查询与分析。</w:t>
      </w:r>
    </w:p>
    <w:p w14:paraId="00E67171">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8"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2.监督管理配合：接受相关部门对车辆数量、安全生产（如车辆维护、安全隐患排查）、服务质量（如用户投诉处理、车辆可用率）等方面的监督检查，提供必要的数据支持与现场配合。</w:t>
      </w:r>
    </w:p>
    <w:p w14:paraId="5BE13DA8">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8"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3.数据使用规范：确保同步数据仅用于监管目的，不涉及用户隐私泄露，并遵守国家数据安全法律法规。</w:t>
      </w:r>
    </w:p>
    <w:p w14:paraId="25078891">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5" w:leftChars="0" w:firstLine="660" w:firstLineChars="200"/>
        <w:textAlignment w:val="auto"/>
        <w:rPr>
          <w:rFonts w:hint="default" w:ascii="Times New Roman" w:hAnsi="Times New Roman" w:eastAsia="方正黑体_GBK" w:cs="Times New Roman"/>
          <w:sz w:val="33"/>
          <w:szCs w:val="33"/>
        </w:rPr>
      </w:pPr>
      <w:r>
        <w:rPr>
          <w:rFonts w:hint="eastAsia" w:ascii="Times New Roman" w:hAnsi="Times New Roman" w:eastAsia="方正黑体_GBK" w:cs="Times New Roman"/>
          <w:sz w:val="33"/>
          <w:szCs w:val="33"/>
          <w:lang w:val="en-US" w:eastAsia="zh-CN"/>
        </w:rPr>
        <w:t>二、</w:t>
      </w:r>
      <w:r>
        <w:rPr>
          <w:rFonts w:hint="default" w:ascii="Times New Roman" w:hAnsi="Times New Roman" w:eastAsia="方正黑体_GBK" w:cs="Times New Roman"/>
          <w:sz w:val="33"/>
          <w:szCs w:val="33"/>
        </w:rPr>
        <w:t xml:space="preserve">服务标准承诺 </w:t>
      </w:r>
    </w:p>
    <w:p w14:paraId="0954D50B">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8" w:leftChars="0"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 xml:space="preserve">数据准确性：GPS数据同步采用高精度定位技术，确保数据实时更新、准确无误，误差率控制在行业标准以内，支持监管部门随时验证。 </w:t>
      </w:r>
    </w:p>
    <w:p w14:paraId="53CBF18C">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8" w:leftChars="0"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系统安全性：数据传输过程采用加密协议，符合国家信息安全标准，防止数据篡改或</w:t>
      </w:r>
      <w:r>
        <w:rPr>
          <w:rFonts w:hint="default" w:ascii="Times New Roman" w:hAnsi="Times New Roman" w:eastAsia="方正仿宋_GBK" w:cs="Times New Roman"/>
          <w:sz w:val="33"/>
          <w:szCs w:val="33"/>
          <w:lang w:val="en-US" w:eastAsia="zh-CN"/>
        </w:rPr>
        <w:t>非法</w:t>
      </w:r>
      <w:r>
        <w:rPr>
          <w:rFonts w:hint="default" w:ascii="Times New Roman" w:hAnsi="Times New Roman" w:eastAsia="方正仿宋_GBK" w:cs="Times New Roman"/>
          <w:sz w:val="33"/>
          <w:szCs w:val="33"/>
        </w:rPr>
        <w:t xml:space="preserve">访问，确保平台稳定运行。 </w:t>
      </w:r>
    </w:p>
    <w:p w14:paraId="0F46494A">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8" w:leftChars="0"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 xml:space="preserve">监督响应：对监管部门的查询或检查请求，我司将在24小时内响应，提供完整数据报告，并配合整改任何发现的问题。 </w:t>
      </w:r>
    </w:p>
    <w:p w14:paraId="42411440">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8" w:leftChars="0"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透明机制：定期向监管部门报告车辆运营数据，并在必要时公开部分非敏感信息，保障监督管理的公开性和公正性。</w:t>
      </w:r>
    </w:p>
    <w:p w14:paraId="556B60FE">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5" w:leftChars="0" w:firstLine="660" w:firstLineChars="200"/>
        <w:textAlignment w:val="auto"/>
        <w:rPr>
          <w:rFonts w:hint="default" w:ascii="Times New Roman" w:hAnsi="Times New Roman" w:eastAsia="方正黑体_GBK" w:cs="Times New Roman"/>
          <w:sz w:val="33"/>
          <w:szCs w:val="33"/>
        </w:rPr>
      </w:pPr>
      <w:r>
        <w:rPr>
          <w:rFonts w:hint="eastAsia" w:ascii="Times New Roman" w:hAnsi="Times New Roman" w:eastAsia="方正黑体_GBK" w:cs="Times New Roman"/>
          <w:sz w:val="33"/>
          <w:szCs w:val="33"/>
          <w:lang w:val="en-US" w:eastAsia="zh-CN"/>
        </w:rPr>
        <w:t>三、</w:t>
      </w:r>
      <w:r>
        <w:rPr>
          <w:rFonts w:hint="default" w:ascii="Times New Roman" w:hAnsi="Times New Roman" w:eastAsia="方正黑体_GBK" w:cs="Times New Roman"/>
          <w:sz w:val="33"/>
          <w:szCs w:val="33"/>
        </w:rPr>
        <w:t>持续优化承诺</w:t>
      </w:r>
    </w:p>
    <w:p w14:paraId="0E6AAD95">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8"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我司将持续关注GPS技术发展和监管政策变化，在遵守相关法律法规及监管要求的前提下，积极升级数据同步系统，引入更先进的定位与分析工具，不断提升数据共享效率与监督管理水平，促进行业规范发展。</w:t>
      </w:r>
    </w:p>
    <w:p w14:paraId="4AC98825">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8"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本承诺书一式</w:t>
      </w:r>
      <w:r>
        <w:rPr>
          <w:rFonts w:hint="eastAsia" w:ascii="Times New Roman" w:hAnsi="Times New Roman" w:eastAsia="方正仿宋_GBK" w:cs="Times New Roman"/>
          <w:sz w:val="33"/>
          <w:szCs w:val="33"/>
          <w:lang w:val="en-US" w:eastAsia="zh-CN"/>
        </w:rPr>
        <w:t>拾</w:t>
      </w:r>
      <w:r>
        <w:rPr>
          <w:rFonts w:hint="default" w:ascii="Times New Roman" w:hAnsi="Times New Roman" w:eastAsia="方正仿宋_GBK" w:cs="Times New Roman"/>
          <w:sz w:val="33"/>
          <w:szCs w:val="33"/>
        </w:rPr>
        <w:t>份，承诺单位、区交通运输局、区发改局、区市场监管局、区经信局、区综合执法局、区住建局、区消防救援机构、交通管理支队直属一大队、交通管理支队直属二大队各执一份。本承诺自签署之日起生效</w:t>
      </w:r>
    </w:p>
    <w:p w14:paraId="2CE32E60">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108" w:leftChars="0" w:firstLine="660" w:firstLineChars="200"/>
        <w:textAlignment w:val="auto"/>
        <w:rPr>
          <w:rFonts w:hint="default" w:ascii="Times New Roman" w:hAnsi="Times New Roman" w:eastAsia="方正仿宋_GBK" w:cs="Times New Roman"/>
          <w:sz w:val="33"/>
          <w:szCs w:val="33"/>
        </w:rPr>
      </w:pPr>
    </w:p>
    <w:p w14:paraId="133D493E">
      <w:pPr>
        <w:pStyle w:val="3"/>
        <w:keepNext w:val="0"/>
        <w:keepLines w:val="0"/>
        <w:pageBreakBefore w:val="0"/>
        <w:widowControl w:val="0"/>
        <w:kinsoku/>
        <w:wordWrap/>
        <w:overflowPunct/>
        <w:topLinePunct w:val="0"/>
        <w:autoSpaceDE/>
        <w:autoSpaceDN/>
        <w:bidi w:val="0"/>
        <w:adjustRightInd/>
        <w:snapToGrid/>
        <w:spacing w:after="292" w:afterLines="50" w:line="51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承诺单位（盖章）：  </w:t>
      </w:r>
    </w:p>
    <w:p w14:paraId="390EE08D">
      <w:pPr>
        <w:pStyle w:val="3"/>
        <w:keepNext w:val="0"/>
        <w:keepLines w:val="0"/>
        <w:pageBreakBefore w:val="0"/>
        <w:widowControl w:val="0"/>
        <w:kinsoku/>
        <w:wordWrap/>
        <w:overflowPunct/>
        <w:topLinePunct w:val="0"/>
        <w:autoSpaceDE/>
        <w:autoSpaceDN/>
        <w:bidi w:val="0"/>
        <w:adjustRightInd/>
        <w:snapToGrid/>
        <w:spacing w:after="292" w:afterLines="50" w:line="51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法定代表人</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 xml:space="preserve">负责人（签字）：  </w:t>
      </w:r>
    </w:p>
    <w:p w14:paraId="113CACB1">
      <w:pPr>
        <w:pStyle w:val="3"/>
        <w:keepNext w:val="0"/>
        <w:keepLines w:val="0"/>
        <w:pageBreakBefore w:val="0"/>
        <w:widowControl w:val="0"/>
        <w:kinsoku/>
        <w:wordWrap/>
        <w:overflowPunct/>
        <w:topLinePunct w:val="0"/>
        <w:autoSpaceDE/>
        <w:autoSpaceDN/>
        <w:bidi w:val="0"/>
        <w:adjustRightInd/>
        <w:snapToGrid/>
        <w:spacing w:after="292" w:afterLines="50" w:line="51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日期： </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年</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 xml:space="preserve"> 月 </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日</w:t>
      </w:r>
    </w:p>
    <w:p w14:paraId="10EAA918">
      <w:pPr>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14:paraId="14C2B7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共享单车</w:t>
      </w:r>
      <w:r>
        <w:rPr>
          <w:rFonts w:hint="eastAsia" w:ascii="方正小标宋_GBK" w:hAnsi="方正小标宋_GBK" w:eastAsia="方正小标宋_GBK" w:cs="方正小标宋_GBK"/>
          <w:sz w:val="44"/>
          <w:szCs w:val="44"/>
        </w:rPr>
        <w:t>运营企业关于购买保险的承诺</w:t>
      </w:r>
      <w:r>
        <w:rPr>
          <w:rFonts w:hint="eastAsia" w:ascii="方正小标宋_GBK" w:hAnsi="方正小标宋_GBK" w:eastAsia="方正小标宋_GBK" w:cs="方正小标宋_GBK"/>
          <w:sz w:val="44"/>
          <w:szCs w:val="44"/>
          <w:lang w:val="en-US" w:eastAsia="zh-CN"/>
        </w:rPr>
        <w:t>书</w:t>
      </w:r>
    </w:p>
    <w:p w14:paraId="32E5AD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3"/>
          <w:szCs w:val="33"/>
          <w:lang w:eastAsia="zh-CN"/>
        </w:rPr>
      </w:pPr>
      <w:r>
        <w:rPr>
          <w:rFonts w:hint="eastAsia" w:ascii="方正楷体_GBK" w:hAnsi="方正楷体_GBK" w:eastAsia="方正楷体_GBK" w:cs="方正楷体_GBK"/>
          <w:sz w:val="33"/>
          <w:szCs w:val="33"/>
          <w:lang w:eastAsia="zh-CN"/>
        </w:rPr>
        <w:t>（</w:t>
      </w:r>
      <w:r>
        <w:rPr>
          <w:rFonts w:hint="eastAsia" w:ascii="方正楷体_GBK" w:hAnsi="方正楷体_GBK" w:eastAsia="方正楷体_GBK" w:cs="方正楷体_GBK"/>
          <w:sz w:val="33"/>
          <w:szCs w:val="33"/>
          <w:lang w:val="en-US" w:eastAsia="zh-CN"/>
        </w:rPr>
        <w:t>参考模板</w:t>
      </w:r>
      <w:r>
        <w:rPr>
          <w:rFonts w:hint="eastAsia" w:ascii="方正楷体_GBK" w:hAnsi="方正楷体_GBK" w:eastAsia="方正楷体_GBK" w:cs="方正楷体_GBK"/>
          <w:sz w:val="33"/>
          <w:szCs w:val="33"/>
          <w:lang w:eastAsia="zh-CN"/>
        </w:rPr>
        <w:t>）</w:t>
      </w:r>
    </w:p>
    <w:p w14:paraId="464C1F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3"/>
          <w:szCs w:val="33"/>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2"/>
        <w:gridCol w:w="5498"/>
      </w:tblGrid>
      <w:tr w14:paraId="74CA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Borders>
              <w:top w:val="nil"/>
              <w:left w:val="nil"/>
              <w:bottom w:val="nil"/>
              <w:right w:val="nil"/>
            </w:tcBorders>
          </w:tcPr>
          <w:p w14:paraId="4F8B448C">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承诺单位（运营机构名称）：</w:t>
            </w:r>
          </w:p>
        </w:tc>
        <w:tc>
          <w:tcPr>
            <w:tcW w:w="5499" w:type="dxa"/>
            <w:tcBorders>
              <w:top w:val="nil"/>
              <w:left w:val="nil"/>
              <w:bottom w:val="single" w:color="auto" w:sz="4" w:space="0"/>
              <w:right w:val="nil"/>
            </w:tcBorders>
          </w:tcPr>
          <w:p w14:paraId="501243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rPr>
            </w:pPr>
          </w:p>
        </w:tc>
      </w:tr>
      <w:tr w14:paraId="0693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Borders>
              <w:top w:val="nil"/>
              <w:left w:val="nil"/>
              <w:bottom w:val="nil"/>
              <w:right w:val="nil"/>
            </w:tcBorders>
            <w:vAlign w:val="center"/>
          </w:tcPr>
          <w:p w14:paraId="4D0FA0AF">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统一社会信用代码：</w:t>
            </w:r>
          </w:p>
        </w:tc>
        <w:tc>
          <w:tcPr>
            <w:tcW w:w="5499" w:type="dxa"/>
            <w:tcBorders>
              <w:top w:val="single" w:color="auto" w:sz="4" w:space="0"/>
              <w:left w:val="nil"/>
              <w:bottom w:val="single" w:color="auto" w:sz="4" w:space="0"/>
              <w:right w:val="nil"/>
            </w:tcBorders>
          </w:tcPr>
          <w:p w14:paraId="6904B78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vertAlign w:val="baseline"/>
              </w:rPr>
            </w:pPr>
          </w:p>
        </w:tc>
      </w:tr>
      <w:tr w14:paraId="03DC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Borders>
              <w:top w:val="nil"/>
              <w:left w:val="nil"/>
              <w:bottom w:val="nil"/>
              <w:right w:val="nil"/>
            </w:tcBorders>
            <w:vAlign w:val="center"/>
          </w:tcPr>
          <w:p w14:paraId="7E9C89CC">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负责人：</w:t>
            </w:r>
          </w:p>
        </w:tc>
        <w:tc>
          <w:tcPr>
            <w:tcW w:w="5499" w:type="dxa"/>
            <w:tcBorders>
              <w:top w:val="single" w:color="auto" w:sz="4" w:space="0"/>
              <w:left w:val="nil"/>
              <w:bottom w:val="single" w:color="auto" w:sz="4" w:space="0"/>
              <w:right w:val="nil"/>
            </w:tcBorders>
          </w:tcPr>
          <w:p w14:paraId="4582F77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vertAlign w:val="baseline"/>
              </w:rPr>
            </w:pPr>
          </w:p>
        </w:tc>
      </w:tr>
      <w:tr w14:paraId="51DF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Borders>
              <w:top w:val="nil"/>
              <w:left w:val="nil"/>
              <w:bottom w:val="nil"/>
              <w:right w:val="nil"/>
            </w:tcBorders>
            <w:vAlign w:val="center"/>
          </w:tcPr>
          <w:p w14:paraId="4D0388B5">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联系电话：</w:t>
            </w:r>
          </w:p>
        </w:tc>
        <w:tc>
          <w:tcPr>
            <w:tcW w:w="5499" w:type="dxa"/>
            <w:tcBorders>
              <w:top w:val="single" w:color="auto" w:sz="4" w:space="0"/>
              <w:left w:val="nil"/>
              <w:bottom w:val="single" w:color="auto" w:sz="4" w:space="0"/>
              <w:right w:val="nil"/>
            </w:tcBorders>
          </w:tcPr>
          <w:p w14:paraId="17BC297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vertAlign w:val="baseline"/>
              </w:rPr>
            </w:pPr>
          </w:p>
        </w:tc>
      </w:tr>
    </w:tbl>
    <w:p w14:paraId="4A6DF7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3"/>
          <w:szCs w:val="33"/>
        </w:rPr>
      </w:pPr>
    </w:p>
    <w:p w14:paraId="162120D8">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为确保我司在运营期间，能够有效履行安全责任，最大程度地保障相关人员的合法权益，并应对可能发生的意外事故，我司特此郑重承诺：</w:t>
      </w:r>
    </w:p>
    <w:p w14:paraId="2FBECA44">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一、保险购买承诺</w:t>
      </w:r>
    </w:p>
    <w:p w14:paraId="7DFEE234">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Pr>
        <w:t>我司承诺，在</w:t>
      </w:r>
      <w:r>
        <w:rPr>
          <w:rFonts w:hint="eastAsia" w:ascii="Times New Roman" w:hAnsi="Times New Roman" w:eastAsia="方正仿宋_GBK" w:cs="Times New Roman"/>
          <w:sz w:val="33"/>
          <w:szCs w:val="33"/>
          <w:lang w:val="en-US" w:eastAsia="zh-CN"/>
        </w:rPr>
        <w:t>广安主城区经营共享单车租赁服务期间</w:t>
      </w:r>
      <w:r>
        <w:rPr>
          <w:rFonts w:hint="default" w:ascii="Times New Roman" w:hAnsi="Times New Roman" w:eastAsia="方正仿宋_GBK" w:cs="Times New Roman"/>
          <w:sz w:val="33"/>
          <w:szCs w:val="33"/>
        </w:rPr>
        <w:t>，将为</w:t>
      </w:r>
      <w:r>
        <w:rPr>
          <w:rFonts w:hint="eastAsia" w:ascii="Times New Roman" w:hAnsi="Times New Roman" w:eastAsia="方正仿宋_GBK" w:cs="Times New Roman"/>
          <w:sz w:val="33"/>
          <w:szCs w:val="33"/>
          <w:lang w:val="en-US" w:eastAsia="zh-CN"/>
        </w:rPr>
        <w:t>车辆</w:t>
      </w:r>
      <w:r>
        <w:rPr>
          <w:rFonts w:hint="default" w:ascii="Times New Roman" w:hAnsi="Times New Roman" w:eastAsia="方正仿宋_GBK" w:cs="Times New Roman"/>
          <w:sz w:val="33"/>
          <w:szCs w:val="33"/>
        </w:rPr>
        <w:t>购买</w:t>
      </w:r>
      <w:r>
        <w:rPr>
          <w:rFonts w:hint="eastAsia" w:ascii="Times New Roman" w:hAnsi="Times New Roman" w:eastAsia="方正仿宋_GBK" w:cs="Times New Roman"/>
          <w:sz w:val="33"/>
          <w:szCs w:val="33"/>
          <w:lang w:val="en-US" w:eastAsia="zh-CN"/>
        </w:rPr>
        <w:t>不少于以下两种</w:t>
      </w:r>
      <w:r>
        <w:rPr>
          <w:rFonts w:hint="default" w:ascii="Times New Roman" w:hAnsi="Times New Roman" w:eastAsia="方正仿宋_GBK" w:cs="Times New Roman"/>
          <w:sz w:val="33"/>
          <w:szCs w:val="33"/>
        </w:rPr>
        <w:t>保险</w:t>
      </w:r>
      <w:r>
        <w:rPr>
          <w:rFonts w:hint="eastAsia" w:ascii="Times New Roman" w:hAnsi="Times New Roman" w:eastAsia="方正仿宋_GBK" w:cs="Times New Roman"/>
          <w:sz w:val="33"/>
          <w:szCs w:val="33"/>
          <w:lang w:eastAsia="zh-CN"/>
        </w:rPr>
        <w:t>。</w:t>
      </w:r>
    </w:p>
    <w:p w14:paraId="2829FB38">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人身意外伤害保险</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该保险将覆盖</w:t>
      </w:r>
      <w:r>
        <w:rPr>
          <w:rFonts w:hint="eastAsia" w:ascii="Times New Roman" w:hAnsi="Times New Roman" w:eastAsia="方正仿宋_GBK" w:cs="Times New Roman"/>
          <w:sz w:val="33"/>
          <w:szCs w:val="33"/>
          <w:lang w:val="en-US" w:eastAsia="zh-CN"/>
        </w:rPr>
        <w:t>用户骑行</w:t>
      </w:r>
      <w:r>
        <w:rPr>
          <w:rFonts w:hint="default" w:ascii="Times New Roman" w:hAnsi="Times New Roman" w:eastAsia="方正仿宋_GBK" w:cs="Times New Roman"/>
          <w:sz w:val="33"/>
          <w:szCs w:val="33"/>
        </w:rPr>
        <w:t>期间因意外事故导致的身故、伤残及医疗费用。</w:t>
      </w:r>
    </w:p>
    <w:p w14:paraId="6ADD6524">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第三者责任险：该保险将承保因</w:t>
      </w:r>
      <w:r>
        <w:rPr>
          <w:rFonts w:hint="eastAsia" w:ascii="Times New Roman" w:hAnsi="Times New Roman" w:eastAsia="方正仿宋_GBK" w:cs="Times New Roman"/>
          <w:sz w:val="33"/>
          <w:szCs w:val="33"/>
          <w:lang w:val="en-US" w:eastAsia="zh-CN"/>
        </w:rPr>
        <w:t>用户骑行</w:t>
      </w:r>
      <w:r>
        <w:rPr>
          <w:rFonts w:hint="default" w:ascii="Times New Roman" w:hAnsi="Times New Roman" w:eastAsia="方正仿宋_GBK" w:cs="Times New Roman"/>
          <w:sz w:val="33"/>
          <w:szCs w:val="33"/>
        </w:rPr>
        <w:t>发生意外事故，造成第三者人身伤害或财产损失，依法应由我司承担的经济赔偿责任。</w:t>
      </w:r>
    </w:p>
    <w:p w14:paraId="6A09D7E6">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二、保险最低限额承诺</w:t>
      </w:r>
    </w:p>
    <w:p w14:paraId="221F4C8B">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我司承诺所购买的保险单次事故赔偿限额不低于以下标准（或根据项目要求调整）：</w:t>
      </w:r>
    </w:p>
    <w:p w14:paraId="143D66C5">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人身意外伤害保险：每人死亡/伤残赔偿限额不低于人民币</w:t>
      </w:r>
    </w:p>
    <w:p w14:paraId="6FAF08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u w:val="single"/>
          <w:lang w:val="en-US" w:eastAsia="zh-CN"/>
        </w:rPr>
        <w:t xml:space="preserve">     </w:t>
      </w:r>
      <w:r>
        <w:rPr>
          <w:rFonts w:hint="default" w:ascii="Times New Roman" w:hAnsi="Times New Roman" w:eastAsia="方正仿宋_GBK" w:cs="Times New Roman"/>
          <w:sz w:val="33"/>
          <w:szCs w:val="33"/>
        </w:rPr>
        <w:t>元，每人意外医疗费用赔偿限额不低于人民币</w:t>
      </w:r>
      <w:r>
        <w:rPr>
          <w:rFonts w:hint="eastAsia" w:ascii="Times New Roman" w:hAnsi="Times New Roman" w:eastAsia="方正仿宋_GBK" w:cs="Times New Roman"/>
          <w:sz w:val="33"/>
          <w:szCs w:val="33"/>
          <w:u w:val="single"/>
          <w:lang w:val="en-US" w:eastAsia="zh-CN"/>
        </w:rPr>
        <w:t xml:space="preserve">     </w:t>
      </w:r>
      <w:r>
        <w:rPr>
          <w:rFonts w:hint="default" w:ascii="Times New Roman" w:hAnsi="Times New Roman" w:eastAsia="方正仿宋_GBK" w:cs="Times New Roman"/>
          <w:sz w:val="33"/>
          <w:szCs w:val="33"/>
        </w:rPr>
        <w:t>元。</w:t>
      </w:r>
    </w:p>
    <w:p w14:paraId="57E658DD">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第三者责任险：每次事故赔偿限额不低于人民币</w:t>
      </w:r>
      <w:r>
        <w:rPr>
          <w:rFonts w:hint="eastAsia" w:ascii="Times New Roman" w:hAnsi="Times New Roman" w:eastAsia="方正仿宋_GBK" w:cs="Times New Roman"/>
          <w:sz w:val="33"/>
          <w:szCs w:val="33"/>
          <w:u w:val="single"/>
          <w:lang w:val="en-US" w:eastAsia="zh-CN"/>
        </w:rPr>
        <w:t xml:space="preserve">     </w:t>
      </w:r>
      <w:r>
        <w:rPr>
          <w:rFonts w:hint="default" w:ascii="Times New Roman" w:hAnsi="Times New Roman" w:eastAsia="方正仿宋_GBK" w:cs="Times New Roman"/>
          <w:sz w:val="33"/>
          <w:szCs w:val="33"/>
        </w:rPr>
        <w:t>元，累计赔偿限额不低于人民币</w:t>
      </w:r>
      <w:r>
        <w:rPr>
          <w:rFonts w:hint="eastAsia" w:ascii="Times New Roman" w:hAnsi="Times New Roman" w:eastAsia="方正仿宋_GBK" w:cs="Times New Roman"/>
          <w:sz w:val="33"/>
          <w:szCs w:val="33"/>
          <w:u w:val="single"/>
          <w:lang w:val="en-US" w:eastAsia="zh-CN"/>
        </w:rPr>
        <w:t xml:space="preserve">     </w:t>
      </w:r>
      <w:r>
        <w:rPr>
          <w:rFonts w:hint="default" w:ascii="Times New Roman" w:hAnsi="Times New Roman" w:eastAsia="方正仿宋_GBK" w:cs="Times New Roman"/>
          <w:sz w:val="33"/>
          <w:szCs w:val="33"/>
        </w:rPr>
        <w:t>元。</w:t>
      </w:r>
    </w:p>
    <w:p w14:paraId="4C216461">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三、证明与告知义务</w:t>
      </w:r>
    </w:p>
    <w:p w14:paraId="3A4A6029">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我司将在</w:t>
      </w:r>
      <w:r>
        <w:rPr>
          <w:rFonts w:hint="eastAsia" w:ascii="Times New Roman" w:hAnsi="Times New Roman" w:eastAsia="方正仿宋_GBK" w:cs="Times New Roman"/>
          <w:sz w:val="33"/>
          <w:szCs w:val="33"/>
          <w:lang w:val="en-US" w:eastAsia="zh-CN"/>
        </w:rPr>
        <w:t>运行</w:t>
      </w:r>
      <w:r>
        <w:rPr>
          <w:rFonts w:hint="default" w:ascii="Times New Roman" w:hAnsi="Times New Roman" w:eastAsia="方正仿宋_GBK" w:cs="Times New Roman"/>
          <w:sz w:val="33"/>
          <w:szCs w:val="33"/>
        </w:rPr>
        <w:t>开始前或贵方要求的时间内，向贵方出示上述保险的有效保单复印件或保险凭证，以兹证明。如保险到期或项目延期，我司将负责办理续保或延期手续，并及时告知贵方。</w:t>
      </w:r>
    </w:p>
    <w:p w14:paraId="5DCE194F">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四、责任声明</w:t>
      </w:r>
    </w:p>
    <w:p w14:paraId="7FF0A731">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本承诺函是我司履行安全责任的重要组成部分。在保险理赔范围内，由保险公司根据保险合同进行赔付。但这并不免除我司在法律法规及合同约定范围内应尽的安全管理、风险预防及过错赔偿责任。</w:t>
      </w:r>
    </w:p>
    <w:p w14:paraId="09875777">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本承诺书一式</w:t>
      </w:r>
      <w:r>
        <w:rPr>
          <w:rFonts w:hint="eastAsia" w:ascii="Times New Roman" w:hAnsi="Times New Roman" w:eastAsia="方正仿宋_GBK" w:cs="Times New Roman"/>
          <w:sz w:val="33"/>
          <w:szCs w:val="33"/>
          <w:lang w:val="en-US" w:eastAsia="zh-CN"/>
        </w:rPr>
        <w:t>肆</w:t>
      </w:r>
      <w:r>
        <w:rPr>
          <w:rFonts w:hint="default" w:ascii="Times New Roman" w:hAnsi="Times New Roman" w:eastAsia="方正仿宋_GBK" w:cs="Times New Roman"/>
          <w:sz w:val="33"/>
          <w:szCs w:val="33"/>
        </w:rPr>
        <w:t>份，承诺单位、区交通运输局、交通管理支队直属一大队、交通管理支队直属二大队各执一份。本承诺自签署之日起生效。</w:t>
      </w:r>
    </w:p>
    <w:p w14:paraId="656E5859">
      <w:pPr>
        <w:pStyle w:val="3"/>
        <w:keepNext w:val="0"/>
        <w:keepLines w:val="0"/>
        <w:pageBreakBefore w:val="0"/>
        <w:widowControl w:val="0"/>
        <w:kinsoku/>
        <w:wordWrap/>
        <w:overflowPunct/>
        <w:topLinePunct w:val="0"/>
        <w:autoSpaceDE/>
        <w:autoSpaceDN/>
        <w:bidi w:val="0"/>
        <w:adjustRightInd/>
        <w:snapToGrid/>
        <w:spacing w:after="292" w:afterLines="50" w:line="560" w:lineRule="exact"/>
        <w:jc w:val="both"/>
        <w:textAlignment w:val="auto"/>
        <w:rPr>
          <w:rFonts w:hint="default" w:ascii="Times New Roman" w:hAnsi="Times New Roman" w:eastAsia="方正仿宋_GBK" w:cs="Times New Roman"/>
          <w:sz w:val="33"/>
          <w:szCs w:val="33"/>
        </w:rPr>
      </w:pPr>
    </w:p>
    <w:p w14:paraId="16321849">
      <w:pPr>
        <w:pStyle w:val="3"/>
        <w:keepNext w:val="0"/>
        <w:keepLines w:val="0"/>
        <w:pageBreakBefore w:val="0"/>
        <w:widowControl w:val="0"/>
        <w:kinsoku/>
        <w:wordWrap/>
        <w:overflowPunct/>
        <w:topLinePunct w:val="0"/>
        <w:autoSpaceDE/>
        <w:autoSpaceDN/>
        <w:bidi w:val="0"/>
        <w:adjustRightInd/>
        <w:snapToGrid/>
        <w:spacing w:after="292" w:afterLines="50" w:line="56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承诺单位（盖章）：  </w:t>
      </w:r>
    </w:p>
    <w:p w14:paraId="1D80910A">
      <w:pPr>
        <w:pStyle w:val="3"/>
        <w:keepNext w:val="0"/>
        <w:keepLines w:val="0"/>
        <w:pageBreakBefore w:val="0"/>
        <w:widowControl w:val="0"/>
        <w:kinsoku/>
        <w:wordWrap/>
        <w:overflowPunct/>
        <w:topLinePunct w:val="0"/>
        <w:autoSpaceDE/>
        <w:autoSpaceDN/>
        <w:bidi w:val="0"/>
        <w:adjustRightInd/>
        <w:snapToGrid/>
        <w:spacing w:after="292" w:afterLines="50" w:line="56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法定代表人</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 xml:space="preserve">负责人（签字）：  </w:t>
      </w:r>
    </w:p>
    <w:p w14:paraId="5348B51D">
      <w:pPr>
        <w:pStyle w:val="3"/>
        <w:keepNext w:val="0"/>
        <w:keepLines w:val="0"/>
        <w:pageBreakBefore w:val="0"/>
        <w:widowControl w:val="0"/>
        <w:kinsoku/>
        <w:wordWrap/>
        <w:overflowPunct/>
        <w:topLinePunct w:val="0"/>
        <w:autoSpaceDE/>
        <w:autoSpaceDN/>
        <w:bidi w:val="0"/>
        <w:adjustRightInd/>
        <w:snapToGrid/>
        <w:spacing w:after="292" w:afterLines="50" w:line="56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日期： </w:t>
      </w:r>
      <w:r>
        <w:rPr>
          <w:rFonts w:hint="eastAsia" w:eastAsia="方正仿宋_GBK" w:cs="Times New Roman"/>
          <w:sz w:val="33"/>
          <w:szCs w:val="33"/>
          <w:lang w:val="en-US" w:eastAsia="zh-CN"/>
        </w:rPr>
        <w:t xml:space="preserve">   </w:t>
      </w:r>
      <w:r>
        <w:rPr>
          <w:rFonts w:hint="default" w:ascii="Times New Roman" w:hAnsi="Times New Roman" w:eastAsia="方正仿宋_GBK" w:cs="Times New Roman"/>
          <w:sz w:val="33"/>
          <w:szCs w:val="33"/>
        </w:rPr>
        <w:t>年</w:t>
      </w:r>
      <w:r>
        <w:rPr>
          <w:rFonts w:hint="eastAsia" w:eastAsia="方正仿宋_GBK" w:cs="Times New Roman"/>
          <w:sz w:val="33"/>
          <w:szCs w:val="33"/>
          <w:lang w:val="en-US" w:eastAsia="zh-CN"/>
        </w:rPr>
        <w:t xml:space="preserve">   </w:t>
      </w:r>
      <w:r>
        <w:rPr>
          <w:rFonts w:hint="default" w:ascii="Times New Roman" w:hAnsi="Times New Roman" w:eastAsia="方正仿宋_GBK" w:cs="Times New Roman"/>
          <w:sz w:val="33"/>
          <w:szCs w:val="33"/>
        </w:rPr>
        <w:t xml:space="preserve"> 月 </w:t>
      </w:r>
      <w:r>
        <w:rPr>
          <w:rFonts w:hint="eastAsia" w:eastAsia="方正仿宋_GBK" w:cs="Times New Roman"/>
          <w:sz w:val="33"/>
          <w:szCs w:val="33"/>
          <w:lang w:val="en-US" w:eastAsia="zh-CN"/>
        </w:rPr>
        <w:t xml:space="preserve">   </w:t>
      </w:r>
      <w:r>
        <w:rPr>
          <w:rFonts w:hint="default" w:ascii="Times New Roman" w:hAnsi="Times New Roman" w:eastAsia="方正仿宋_GBK" w:cs="Times New Roman"/>
          <w:sz w:val="33"/>
          <w:szCs w:val="33"/>
        </w:rPr>
        <w:t>日</w:t>
      </w:r>
    </w:p>
    <w:p w14:paraId="60E1D83F">
      <w:pPr>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14:paraId="24CA375E">
      <w:pPr>
        <w:pStyle w:val="6"/>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小标宋_GBK" w:cs="Times New Roman"/>
        </w:rPr>
      </w:pPr>
      <mc:AlternateContent>
        <mc:Choice Requires="wpsCustomData">
          <wpsCustomData:docfieldStart id="0" docfieldname="标题_1" hidden="0" print="1" readonly="0" index="1"/>
        </mc:Choice>
      </mc:AlternateContent>
      <w:r>
        <w:rPr>
          <w:rFonts w:hint="default" w:ascii="Times New Roman" w:hAnsi="Times New Roman" w:eastAsia="方正小标宋_GBK" w:cs="Times New Roman"/>
        </w:rPr>
        <w:t>共享单车消防安全管理承诺书</w:t>
      </w:r>
      <mc:AlternateContent>
        <mc:Choice Requires="wpsCustomData">
          <wpsCustomData:docfieldEnd id="0"/>
        </mc:Choice>
      </mc:AlternateContent>
    </w:p>
    <w:p w14:paraId="4A4D4A8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楷体_GBK" w:hAnsi="方正楷体_GBK" w:eastAsia="方正楷体_GBK" w:cs="方正楷体_GBK"/>
          <w:sz w:val="33"/>
          <w:szCs w:val="33"/>
          <w:lang w:eastAsia="zh-CN"/>
        </w:rPr>
      </w:pPr>
      <w:r>
        <w:rPr>
          <w:rFonts w:hint="eastAsia" w:ascii="方正楷体_GBK" w:hAnsi="方正楷体_GBK" w:eastAsia="方正楷体_GBK" w:cs="方正楷体_GBK"/>
          <w:sz w:val="33"/>
          <w:szCs w:val="33"/>
          <w:lang w:eastAsia="zh-CN"/>
        </w:rPr>
        <w:t>（</w:t>
      </w:r>
      <w:r>
        <w:rPr>
          <w:rFonts w:hint="eastAsia" w:ascii="方正楷体_GBK" w:hAnsi="方正楷体_GBK" w:eastAsia="方正楷体_GBK" w:cs="方正楷体_GBK"/>
          <w:sz w:val="33"/>
          <w:szCs w:val="33"/>
          <w:lang w:val="en-US" w:eastAsia="zh-CN"/>
        </w:rPr>
        <w:t>参考模板</w:t>
      </w:r>
      <w:r>
        <w:rPr>
          <w:rFonts w:hint="eastAsia" w:ascii="方正楷体_GBK" w:hAnsi="方正楷体_GBK" w:eastAsia="方正楷体_GBK" w:cs="方正楷体_GBK"/>
          <w:sz w:val="33"/>
          <w:szCs w:val="33"/>
          <w:lang w:eastAsia="zh-CN"/>
        </w:rPr>
        <w:t>）</w:t>
      </w:r>
    </w:p>
    <w:p w14:paraId="5A9D6F78">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2"/>
        <w:gridCol w:w="5498"/>
      </w:tblGrid>
      <w:tr w14:paraId="7DEB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Borders>
              <w:top w:val="nil"/>
              <w:left w:val="nil"/>
              <w:bottom w:val="nil"/>
              <w:right w:val="nil"/>
            </w:tcBorders>
          </w:tcPr>
          <w:p w14:paraId="0A19F1C7">
            <w:pPr>
              <w:keepNext w:val="0"/>
              <w:keepLines w:val="0"/>
              <w:pageBreakBefore w:val="0"/>
              <w:kinsoku/>
              <w:wordWrap/>
              <w:overflowPunct/>
              <w:topLinePunct w:val="0"/>
              <w:autoSpaceDE/>
              <w:autoSpaceDN/>
              <w:bidi w:val="0"/>
              <w:adjustRightInd/>
              <w:snapToGrid/>
              <w:spacing w:line="590" w:lineRule="exact"/>
              <w:jc w:val="distribute"/>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承诺单位（运营机构名称）：</w:t>
            </w:r>
          </w:p>
        </w:tc>
        <w:tc>
          <w:tcPr>
            <w:tcW w:w="5499" w:type="dxa"/>
            <w:tcBorders>
              <w:top w:val="nil"/>
              <w:left w:val="nil"/>
              <w:bottom w:val="single" w:color="auto" w:sz="4" w:space="0"/>
              <w:right w:val="nil"/>
            </w:tcBorders>
          </w:tcPr>
          <w:p w14:paraId="126F78BD">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vertAlign w:val="baseline"/>
              </w:rPr>
            </w:pPr>
          </w:p>
        </w:tc>
      </w:tr>
      <w:tr w14:paraId="764D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Borders>
              <w:top w:val="nil"/>
              <w:left w:val="nil"/>
              <w:bottom w:val="nil"/>
              <w:right w:val="nil"/>
            </w:tcBorders>
            <w:vAlign w:val="center"/>
          </w:tcPr>
          <w:p w14:paraId="3455469F">
            <w:pPr>
              <w:keepNext w:val="0"/>
              <w:keepLines w:val="0"/>
              <w:pageBreakBefore w:val="0"/>
              <w:kinsoku/>
              <w:wordWrap/>
              <w:overflowPunct/>
              <w:topLinePunct w:val="0"/>
              <w:autoSpaceDE/>
              <w:autoSpaceDN/>
              <w:bidi w:val="0"/>
              <w:adjustRightInd/>
              <w:snapToGrid/>
              <w:spacing w:line="59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统一社会信用代码：</w:t>
            </w:r>
          </w:p>
        </w:tc>
        <w:tc>
          <w:tcPr>
            <w:tcW w:w="5499" w:type="dxa"/>
            <w:tcBorders>
              <w:top w:val="single" w:color="auto" w:sz="4" w:space="0"/>
              <w:left w:val="nil"/>
              <w:bottom w:val="single" w:color="auto" w:sz="4" w:space="0"/>
              <w:right w:val="nil"/>
            </w:tcBorders>
          </w:tcPr>
          <w:p w14:paraId="2969DFD3">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vertAlign w:val="baseline"/>
              </w:rPr>
            </w:pPr>
          </w:p>
        </w:tc>
      </w:tr>
      <w:tr w14:paraId="4416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Borders>
              <w:top w:val="nil"/>
              <w:left w:val="nil"/>
              <w:bottom w:val="nil"/>
              <w:right w:val="nil"/>
            </w:tcBorders>
            <w:vAlign w:val="center"/>
          </w:tcPr>
          <w:p w14:paraId="4B14B5E9">
            <w:pPr>
              <w:keepNext w:val="0"/>
              <w:keepLines w:val="0"/>
              <w:pageBreakBefore w:val="0"/>
              <w:kinsoku/>
              <w:wordWrap/>
              <w:overflowPunct/>
              <w:topLinePunct w:val="0"/>
              <w:autoSpaceDE/>
              <w:autoSpaceDN/>
              <w:bidi w:val="0"/>
              <w:adjustRightInd/>
              <w:snapToGrid/>
              <w:spacing w:line="59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负责人：</w:t>
            </w:r>
          </w:p>
        </w:tc>
        <w:tc>
          <w:tcPr>
            <w:tcW w:w="5499" w:type="dxa"/>
            <w:tcBorders>
              <w:top w:val="single" w:color="auto" w:sz="4" w:space="0"/>
              <w:left w:val="nil"/>
              <w:bottom w:val="single" w:color="auto" w:sz="4" w:space="0"/>
              <w:right w:val="nil"/>
            </w:tcBorders>
          </w:tcPr>
          <w:p w14:paraId="5079AC20">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vertAlign w:val="baseline"/>
              </w:rPr>
            </w:pPr>
          </w:p>
        </w:tc>
      </w:tr>
      <w:tr w14:paraId="5F88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tcBorders>
              <w:top w:val="nil"/>
              <w:left w:val="nil"/>
              <w:bottom w:val="nil"/>
              <w:right w:val="nil"/>
            </w:tcBorders>
            <w:vAlign w:val="center"/>
          </w:tcPr>
          <w:p w14:paraId="53770CAC">
            <w:pPr>
              <w:keepNext w:val="0"/>
              <w:keepLines w:val="0"/>
              <w:pageBreakBefore w:val="0"/>
              <w:kinsoku/>
              <w:wordWrap/>
              <w:overflowPunct/>
              <w:topLinePunct w:val="0"/>
              <w:autoSpaceDE/>
              <w:autoSpaceDN/>
              <w:bidi w:val="0"/>
              <w:adjustRightInd/>
              <w:snapToGrid/>
              <w:spacing w:line="590" w:lineRule="exact"/>
              <w:jc w:val="distribute"/>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联系电话：</w:t>
            </w:r>
          </w:p>
        </w:tc>
        <w:tc>
          <w:tcPr>
            <w:tcW w:w="5499" w:type="dxa"/>
            <w:tcBorders>
              <w:top w:val="single" w:color="auto" w:sz="4" w:space="0"/>
              <w:left w:val="nil"/>
              <w:bottom w:val="single" w:color="auto" w:sz="4" w:space="0"/>
              <w:right w:val="nil"/>
            </w:tcBorders>
          </w:tcPr>
          <w:p w14:paraId="1139A34C">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vertAlign w:val="baseline"/>
              </w:rPr>
            </w:pPr>
          </w:p>
        </w:tc>
      </w:tr>
    </w:tbl>
    <w:p w14:paraId="3E366875">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2D39E558">
      <w:pPr>
        <w:pStyle w:val="3"/>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为切实履行企业安全生产主体责任，保障广安主城区共享单车（含电动自行车）运营过程中的消防安全，本企业郑重承诺，将严格按照国家法律法规要求，全面、系统地落实各项消防安全管理措施，具体承诺如下：</w:t>
      </w:r>
    </w:p>
    <w:p w14:paraId="29FB551D">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0"/>
        <w:jc w:val="both"/>
        <w:textAlignment w:val="auto"/>
        <w:rPr>
          <w:rFonts w:hint="eastAsia" w:ascii="方正黑体_GBK" w:hAnsi="方正黑体_GBK" w:eastAsia="方正黑体_GBK" w:cs="方正黑体_GBK"/>
          <w:b w:val="0"/>
          <w:sz w:val="33"/>
          <w:szCs w:val="33"/>
        </w:rPr>
      </w:pPr>
      <w:r>
        <w:rPr>
          <w:rFonts w:hint="eastAsia" w:ascii="方正黑体_GBK" w:hAnsi="方正黑体_GBK" w:eastAsia="方正黑体_GBK" w:cs="方正黑体_GBK"/>
          <w:b w:val="0"/>
          <w:kern w:val="44"/>
          <w:sz w:val="33"/>
          <w:szCs w:val="33"/>
        </w:rPr>
        <w:t>一、</w:t>
      </w:r>
      <w:r>
        <w:rPr>
          <w:rFonts w:hint="eastAsia" w:ascii="方正黑体_GBK" w:hAnsi="方正黑体_GBK" w:eastAsia="方正黑体_GBK" w:cs="方正黑体_GBK"/>
          <w:sz w:val="33"/>
          <w:szCs w:val="33"/>
        </w:rPr>
        <w:t>严格遵守法律法规与标准规范</w:t>
      </w:r>
    </w:p>
    <w:p w14:paraId="781785F4">
      <w:pPr>
        <w:pStyle w:val="3"/>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严格遵守《中华人民共和国消防法》《建筑防火通用规范》（GB55037）、《电动自行车安全技术规范》（GB 17761—2024）等国家法律法规及技术标准。</w:t>
      </w:r>
    </w:p>
    <w:p w14:paraId="33D7976C">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0"/>
        <w:jc w:val="both"/>
        <w:textAlignment w:val="auto"/>
        <w:rPr>
          <w:rFonts w:hint="default" w:ascii="方正黑体_GBK" w:hAnsi="方正黑体_GBK" w:eastAsia="方正黑体_GBK" w:cs="方正黑体_GBK"/>
          <w:sz w:val="33"/>
          <w:szCs w:val="33"/>
        </w:rPr>
      </w:pPr>
      <w:r>
        <w:rPr>
          <w:rFonts w:hint="eastAsia" w:ascii="方正黑体_GBK" w:hAnsi="方正黑体_GBK" w:eastAsia="方正黑体_GBK" w:cs="方正黑体_GBK"/>
          <w:kern w:val="44"/>
          <w:sz w:val="33"/>
          <w:szCs w:val="33"/>
        </w:rPr>
        <w:t>二、</w:t>
      </w:r>
      <w:r>
        <w:rPr>
          <w:rFonts w:hint="default" w:ascii="方正黑体_GBK" w:hAnsi="方正黑体_GBK" w:eastAsia="方正黑体_GBK" w:cs="方正黑体_GBK"/>
          <w:sz w:val="33"/>
          <w:szCs w:val="33"/>
        </w:rPr>
        <w:t>全面落实车辆与电池全生命周期安全管理</w:t>
      </w:r>
    </w:p>
    <w:p w14:paraId="7023DAD5">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（一）</w:t>
      </w:r>
      <w:r>
        <w:rPr>
          <w:rFonts w:hint="default" w:ascii="Times New Roman" w:hAnsi="Times New Roman" w:eastAsia="方正仿宋_GBK" w:cs="Times New Roman"/>
          <w:sz w:val="33"/>
          <w:szCs w:val="33"/>
        </w:rPr>
        <w:t>确保所有新采购或投放的共享电动自行车均取得有效的CCC认证，并做到整车、电池、充电器信息与认证一致，按规定向监管平台报备。</w:t>
      </w:r>
    </w:p>
    <w:p w14:paraId="6A45289C">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（二）</w:t>
      </w:r>
      <w:r>
        <w:rPr>
          <w:rFonts w:hint="default" w:ascii="Times New Roman" w:hAnsi="Times New Roman" w:eastAsia="方正仿宋_GBK" w:cs="Times New Roman"/>
          <w:sz w:val="33"/>
          <w:szCs w:val="33"/>
        </w:rPr>
        <w:t>严禁对运营车辆进行任何形式的非法改装（如解除限速、更换非标电池等）。</w:t>
      </w:r>
    </w:p>
    <w:p w14:paraId="7AE8C1D2">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（三）</w:t>
      </w:r>
      <w:r>
        <w:rPr>
          <w:rFonts w:hint="default" w:ascii="Times New Roman" w:hAnsi="Times New Roman" w:eastAsia="方正仿宋_GBK" w:cs="Times New Roman"/>
          <w:sz w:val="33"/>
          <w:szCs w:val="33"/>
        </w:rPr>
        <w:t>严格执行电池“一车一池一码”管理制度，建立完整的电子台账，实现从采购、使用、维护到报废的全流程可追溯。</w:t>
      </w:r>
    </w:p>
    <w:p w14:paraId="5E9AC5EA">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（四）</w:t>
      </w:r>
      <w:r>
        <w:rPr>
          <w:rFonts w:hint="default" w:ascii="Times New Roman" w:hAnsi="Times New Roman" w:eastAsia="方正仿宋_GBK" w:cs="Times New Roman"/>
          <w:sz w:val="33"/>
          <w:szCs w:val="33"/>
        </w:rPr>
        <w:t>加强日常巡检，对发现存在电池外壳破损、鼓包、漏液、过热或异味等安全隐患的车辆，立即下线处理。</w:t>
      </w:r>
    </w:p>
    <w:p w14:paraId="5FCAE4FE">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（五）</w:t>
      </w:r>
      <w:r>
        <w:rPr>
          <w:rFonts w:hint="default" w:ascii="Times New Roman" w:hAnsi="Times New Roman" w:eastAsia="方正仿宋_GBK" w:cs="Times New Roman"/>
          <w:sz w:val="33"/>
          <w:szCs w:val="33"/>
        </w:rPr>
        <w:t>电池达到强制报废标准后，严格交由持有《危险废物经营许可证》的合规单位进行回收处置，并建立清晰、完整的纸质与电子回收台账，保存期限不少于3年。</w:t>
      </w:r>
    </w:p>
    <w:p w14:paraId="18C62493">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0"/>
        <w:jc w:val="both"/>
        <w:textAlignment w:val="auto"/>
        <w:rPr>
          <w:rFonts w:hint="default" w:ascii="方正黑体_GBK" w:hAnsi="方正黑体_GBK" w:eastAsia="方正黑体_GBK" w:cs="方正黑体_GBK"/>
          <w:sz w:val="33"/>
          <w:szCs w:val="33"/>
        </w:rPr>
      </w:pPr>
      <w:r>
        <w:rPr>
          <w:rFonts w:hint="eastAsia" w:ascii="方正黑体_GBK" w:hAnsi="方正黑体_GBK" w:eastAsia="方正黑体_GBK" w:cs="方正黑体_GBK"/>
          <w:kern w:val="44"/>
          <w:sz w:val="33"/>
          <w:szCs w:val="33"/>
        </w:rPr>
        <w:t>三、</w:t>
      </w:r>
      <w:r>
        <w:rPr>
          <w:rFonts w:hint="default" w:ascii="方正黑体_GBK" w:hAnsi="方正黑体_GBK" w:eastAsia="方正黑体_GBK" w:cs="方正黑体_GBK"/>
          <w:sz w:val="33"/>
          <w:szCs w:val="33"/>
        </w:rPr>
        <w:t>严格规范固定场所消防安全管理</w:t>
      </w:r>
    </w:p>
    <w:p w14:paraId="4A7CAA6B">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（一）</w:t>
      </w:r>
      <w:r>
        <w:rPr>
          <w:rFonts w:hint="default" w:ascii="Times New Roman" w:hAnsi="Times New Roman" w:eastAsia="方正仿宋_GBK" w:cs="Times New Roman"/>
          <w:sz w:val="33"/>
          <w:szCs w:val="33"/>
        </w:rPr>
        <w:t>对所有仓库、维修中心、集中充电站等固定场所，严格按照要求进行平面布局与功能分区，实现风险隔离与动线分离。</w:t>
      </w:r>
    </w:p>
    <w:p w14:paraId="7621DD3F">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（二）</w:t>
      </w:r>
      <w:r>
        <w:rPr>
          <w:rFonts w:hint="default" w:ascii="Times New Roman" w:hAnsi="Times New Roman" w:eastAsia="方正仿宋_GBK" w:cs="Times New Roman"/>
          <w:sz w:val="33"/>
          <w:szCs w:val="33"/>
        </w:rPr>
        <w:t>确保上述场所按标准足额配置灭火器、消防沙箱、火灾自动报警或独立式感烟报警系统、应急照明等消防设施设备，并定期进行检查与维护，确保完好有效。</w:t>
      </w:r>
    </w:p>
    <w:p w14:paraId="4D6BC0FB">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（三）</w:t>
      </w:r>
      <w:r>
        <w:rPr>
          <w:rFonts w:hint="default" w:ascii="Times New Roman" w:hAnsi="Times New Roman" w:eastAsia="方正仿宋_GBK" w:cs="Times New Roman"/>
          <w:sz w:val="33"/>
          <w:szCs w:val="33"/>
        </w:rPr>
        <w:t>集中充电站（仓库）的选址、分隔、电气线路敷设、安全疏散通道设置等，完全符合规定的消防安全技术要求。</w:t>
      </w:r>
    </w:p>
    <w:p w14:paraId="198D7940">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（四）</w:t>
      </w:r>
      <w:r>
        <w:rPr>
          <w:rFonts w:hint="default" w:ascii="Times New Roman" w:hAnsi="Times New Roman" w:eastAsia="方正仿宋_GBK" w:cs="Times New Roman"/>
          <w:sz w:val="33"/>
          <w:szCs w:val="33"/>
        </w:rPr>
        <w:t>充电作业期间，严格落实专人现场值守或远程监控措施，并确保监控数据保存不少于30天。</w:t>
      </w:r>
    </w:p>
    <w:p w14:paraId="7411EC60">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0"/>
        <w:jc w:val="both"/>
        <w:textAlignment w:val="auto"/>
        <w:rPr>
          <w:rFonts w:hint="default" w:ascii="方正黑体_GBK" w:hAnsi="方正黑体_GBK" w:eastAsia="方正黑体_GBK" w:cs="方正黑体_GBK"/>
          <w:sz w:val="33"/>
          <w:szCs w:val="33"/>
        </w:rPr>
      </w:pPr>
      <w:r>
        <w:rPr>
          <w:rFonts w:hint="eastAsia" w:ascii="方正黑体_GBK" w:hAnsi="方正黑体_GBK" w:eastAsia="方正黑体_GBK" w:cs="方正黑体_GBK"/>
          <w:kern w:val="44"/>
          <w:sz w:val="33"/>
          <w:szCs w:val="33"/>
        </w:rPr>
        <w:t>四、</w:t>
      </w:r>
      <w:r>
        <w:rPr>
          <w:rFonts w:hint="default" w:ascii="方正黑体_GBK" w:hAnsi="方正黑体_GBK" w:eastAsia="方正黑体_GBK" w:cs="方正黑体_GBK"/>
          <w:sz w:val="33"/>
          <w:szCs w:val="33"/>
        </w:rPr>
        <w:t>强化路面运营动态消防安全管控</w:t>
      </w:r>
    </w:p>
    <w:p w14:paraId="4054C69E">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（一）</w:t>
      </w:r>
      <w:r>
        <w:rPr>
          <w:rFonts w:hint="default" w:ascii="Times New Roman" w:hAnsi="Times New Roman" w:eastAsia="方正仿宋_GBK" w:cs="Times New Roman"/>
          <w:sz w:val="33"/>
          <w:szCs w:val="33"/>
        </w:rPr>
        <w:t>电子围栏系统中，在建筑疏散通道、安全出口、消防车通道、登高操作场地等关键区域设置禁停区，确保公共消防安全空间不被占用。</w:t>
      </w:r>
    </w:p>
    <w:p w14:paraId="26234CDB">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（二）</w:t>
      </w:r>
      <w:r>
        <w:rPr>
          <w:rFonts w:hint="default" w:ascii="Times New Roman" w:hAnsi="Times New Roman" w:eastAsia="方正仿宋_GBK" w:cs="Times New Roman"/>
          <w:sz w:val="33"/>
          <w:szCs w:val="33"/>
        </w:rPr>
        <w:t>路面推荐停放点的规模、安全间距、间隔设置等均符合规范，避免形成火灾蔓延连片风险。</w:t>
      </w:r>
    </w:p>
    <w:p w14:paraId="49FA20F9">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（三）</w:t>
      </w:r>
      <w:r>
        <w:rPr>
          <w:rFonts w:hint="default" w:ascii="Times New Roman" w:hAnsi="Times New Roman" w:eastAsia="方正仿宋_GBK" w:cs="Times New Roman"/>
          <w:sz w:val="33"/>
          <w:szCs w:val="33"/>
        </w:rPr>
        <w:t>用于移动换电的运维车辆合规合法，电池运输过程采取有效防护措施，并随车配备灭火器材。</w:t>
      </w:r>
    </w:p>
    <w:p w14:paraId="03EBEF01">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0"/>
        <w:jc w:val="both"/>
        <w:textAlignment w:val="auto"/>
        <w:rPr>
          <w:rFonts w:hint="default" w:ascii="方正黑体_GBK" w:hAnsi="方正黑体_GBK" w:eastAsia="方正黑体_GBK" w:cs="方正黑体_GBK"/>
          <w:sz w:val="33"/>
          <w:szCs w:val="33"/>
        </w:rPr>
      </w:pPr>
      <w:r>
        <w:rPr>
          <w:rFonts w:hint="eastAsia" w:ascii="方正黑体_GBK" w:hAnsi="方正黑体_GBK" w:eastAsia="方正黑体_GBK" w:cs="方正黑体_GBK"/>
          <w:kern w:val="44"/>
          <w:sz w:val="33"/>
          <w:szCs w:val="33"/>
        </w:rPr>
        <w:t>五、</w:t>
      </w:r>
      <w:r>
        <w:rPr>
          <w:rFonts w:hint="default" w:ascii="方正黑体_GBK" w:hAnsi="方正黑体_GBK" w:eastAsia="方正黑体_GBK" w:cs="方正黑体_GBK"/>
          <w:sz w:val="33"/>
          <w:szCs w:val="33"/>
        </w:rPr>
        <w:t>健全企业消防管理制度与档案体系</w:t>
      </w:r>
    </w:p>
    <w:p w14:paraId="1DD011D5">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（一）</w:t>
      </w:r>
      <w:r>
        <w:rPr>
          <w:rFonts w:hint="default" w:ascii="Times New Roman" w:hAnsi="Times New Roman" w:eastAsia="方正仿宋_GBK" w:cs="Times New Roman"/>
          <w:sz w:val="33"/>
          <w:szCs w:val="33"/>
        </w:rPr>
        <w:t>建立并持续完善以《消防安全责任制》为核心的各项安全管理制度和操作规程。</w:t>
      </w:r>
    </w:p>
    <w:p w14:paraId="722F1C9A">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（二）</w:t>
      </w:r>
      <w:r>
        <w:rPr>
          <w:rFonts w:hint="default" w:ascii="Times New Roman" w:hAnsi="Times New Roman" w:eastAsia="方正仿宋_GBK" w:cs="Times New Roman"/>
          <w:sz w:val="33"/>
          <w:szCs w:val="33"/>
        </w:rPr>
        <w:t>严格执行新员工岗前消防安全培训和每半年一次的重点岗位应急演练制度，并留存完整记录。</w:t>
      </w:r>
    </w:p>
    <w:p w14:paraId="4DA5A9F2">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420" w:firstLineChars="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pacing w:val="-6"/>
          <w:sz w:val="33"/>
          <w:szCs w:val="33"/>
        </w:rPr>
        <w:t>（三）</w:t>
      </w:r>
      <w:r>
        <w:rPr>
          <w:rFonts w:hint="default" w:ascii="Times New Roman" w:hAnsi="Times New Roman" w:eastAsia="方正仿宋_GBK" w:cs="Times New Roman"/>
          <w:sz w:val="33"/>
          <w:szCs w:val="33"/>
        </w:rPr>
        <w:t>建立“一企一档”消防安全管理档案，长期妥善保管消防设计图纸、产品认证文件、设施检查记录、巡查值班记录、培训演练记录、电池回收台账及监管部门法律文书等，确保所有安全管理活动可追溯、可核查。</w:t>
      </w:r>
    </w:p>
    <w:p w14:paraId="3D350646">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0"/>
        <w:jc w:val="both"/>
        <w:textAlignment w:val="auto"/>
        <w:rPr>
          <w:rFonts w:hint="default" w:ascii="方正黑体_GBK" w:hAnsi="方正黑体_GBK" w:eastAsia="方正黑体_GBK" w:cs="方正黑体_GBK"/>
          <w:sz w:val="33"/>
          <w:szCs w:val="33"/>
        </w:rPr>
      </w:pPr>
      <w:r>
        <w:rPr>
          <w:rFonts w:hint="eastAsia" w:ascii="方正黑体_GBK" w:hAnsi="方正黑体_GBK" w:eastAsia="方正黑体_GBK" w:cs="方正黑体_GBK"/>
          <w:kern w:val="44"/>
          <w:sz w:val="33"/>
          <w:szCs w:val="33"/>
        </w:rPr>
        <w:t>六、</w:t>
      </w:r>
      <w:r>
        <w:rPr>
          <w:rFonts w:hint="default" w:ascii="方正黑体_GBK" w:hAnsi="方正黑体_GBK" w:eastAsia="方正黑体_GBK" w:cs="方正黑体_GBK"/>
          <w:sz w:val="33"/>
          <w:szCs w:val="33"/>
        </w:rPr>
        <w:t>自觉接受监管并积极整改</w:t>
      </w:r>
    </w:p>
    <w:p w14:paraId="18B92160">
      <w:pPr>
        <w:pStyle w:val="3"/>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企业承诺自觉接受广安区交通运输局牵头，消防救援、应急管理、住建、城市管理等各部门的监督检查与指导。对于检查中指出的各类消防安全隐患与问题，本企业将立即制定整改计划，落实整改措施、责任、资金、时限和预案，确保隐患及时彻底消除，并按时提交整改报告。</w:t>
      </w:r>
    </w:p>
    <w:p w14:paraId="67FFCB9F">
      <w:pPr>
        <w:pStyle w:val="3"/>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3"/>
          <w:szCs w:val="33"/>
        </w:rPr>
      </w:pPr>
    </w:p>
    <w:p w14:paraId="39C98260">
      <w:pPr>
        <w:pStyle w:val="3"/>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本承诺书一式叁份，承诺单位、区交通运输局、区消防救援机构各执一份。本承诺自签署之日起生效。</w:t>
      </w:r>
    </w:p>
    <w:p w14:paraId="056D608B">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both"/>
        <w:textAlignment w:val="auto"/>
        <w:rPr>
          <w:rFonts w:hint="default" w:ascii="Times New Roman" w:hAnsi="Times New Roman" w:eastAsia="方正仿宋_GBK" w:cs="Times New Roman"/>
          <w:sz w:val="33"/>
          <w:szCs w:val="33"/>
        </w:rPr>
      </w:pPr>
      <mc:AlternateContent>
        <mc:Choice Requires="wpsCustomData">
          <wpsCustomData:docfieldStart id="1" docfieldname="附件说明_1" hidden="0" print="1" readonly="0" index="3"/>
        </mc:Choice>
      </mc:AlternateContent>
      <mc:AlternateContent>
        <mc:Choice Requires="wpsCustomData">
          <wpsCustomData:docfieldEnd id="1"/>
        </mc:Choice>
      </mc:AlternateContent>
    </w:p>
    <w:p w14:paraId="1C169D2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cs="Times New Roman"/>
          <w:sz w:val="33"/>
          <w:szCs w:val="33"/>
        </w:rPr>
      </w:pPr>
    </w:p>
    <w:p w14:paraId="7B256B4F">
      <w:pPr>
        <w:keepNext w:val="0"/>
        <w:keepLines w:val="0"/>
        <w:pageBreakBefore w:val="0"/>
        <w:widowControl w:val="0"/>
        <w:kinsoku/>
        <w:wordWrap/>
        <w:overflowPunct/>
        <w:topLinePunct w:val="0"/>
        <w:autoSpaceDE/>
        <w:autoSpaceDN/>
        <w:bidi w:val="0"/>
        <w:adjustRightInd/>
        <w:snapToGrid/>
        <w:spacing w:after="292" w:afterLines="50" w:line="590" w:lineRule="exact"/>
        <w:ind w:firstLine="660" w:firstLineChars="200"/>
        <w:jc w:val="both"/>
        <w:textAlignment w:val="auto"/>
        <w:rPr>
          <w:rFonts w:hint="default" w:ascii="Times New Roman" w:hAnsi="Times New Roman" w:eastAsia="仿宋_GB2312" w:cs="Times New Roman"/>
          <w:sz w:val="33"/>
          <w:szCs w:val="33"/>
        </w:rPr>
      </w:pPr>
    </w:p>
    <w:p w14:paraId="5B03E6C0">
      <w:pPr>
        <w:pStyle w:val="3"/>
        <w:keepNext w:val="0"/>
        <w:keepLines w:val="0"/>
        <w:pageBreakBefore w:val="0"/>
        <w:widowControl w:val="0"/>
        <w:kinsoku/>
        <w:wordWrap/>
        <w:overflowPunct/>
        <w:topLinePunct w:val="0"/>
        <w:autoSpaceDE/>
        <w:autoSpaceDN/>
        <w:bidi w:val="0"/>
        <w:adjustRightInd/>
        <w:snapToGrid/>
        <w:spacing w:after="292" w:afterLines="50" w:line="59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承诺单位（盖章）：  </w:t>
      </w:r>
    </w:p>
    <w:p w14:paraId="1AD1084C">
      <w:pPr>
        <w:pStyle w:val="3"/>
        <w:keepNext w:val="0"/>
        <w:keepLines w:val="0"/>
        <w:pageBreakBefore w:val="0"/>
        <w:widowControl w:val="0"/>
        <w:kinsoku/>
        <w:wordWrap/>
        <w:overflowPunct/>
        <w:topLinePunct w:val="0"/>
        <w:autoSpaceDE/>
        <w:autoSpaceDN/>
        <w:bidi w:val="0"/>
        <w:adjustRightInd/>
        <w:snapToGrid/>
        <w:spacing w:after="292" w:afterLines="50" w:line="59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法定代表人</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 xml:space="preserve">负责人（签字）：  </w:t>
      </w:r>
    </w:p>
    <w:p w14:paraId="75E2D3B9">
      <w:pPr>
        <w:pStyle w:val="3"/>
        <w:keepNext w:val="0"/>
        <w:keepLines w:val="0"/>
        <w:pageBreakBefore w:val="0"/>
        <w:widowControl w:val="0"/>
        <w:kinsoku/>
        <w:wordWrap/>
        <w:overflowPunct/>
        <w:topLinePunct w:val="0"/>
        <w:autoSpaceDE/>
        <w:autoSpaceDN/>
        <w:bidi w:val="0"/>
        <w:adjustRightInd/>
        <w:snapToGrid/>
        <w:spacing w:after="292" w:afterLines="50" w:line="590" w:lineRule="exact"/>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日期： 年 月 日</w:t>
      </w:r>
    </w:p>
    <w:p w14:paraId="2BCA386B">
      <w:pPr>
        <w:keepNext w:val="0"/>
        <w:keepLines w:val="0"/>
        <w:pageBreakBefore w:val="0"/>
        <w:widowControl w:val="0"/>
        <w:kinsoku/>
        <w:wordWrap/>
        <w:overflowPunct/>
        <w:topLinePunct w:val="0"/>
        <w:autoSpaceDE/>
        <w:autoSpaceDN/>
        <w:bidi w:val="0"/>
        <w:adjustRightInd/>
        <w:snapToGrid/>
        <w:spacing w:line="590" w:lineRule="exact"/>
        <w:ind w:firstLine="420" w:firstLineChars="200"/>
        <w:jc w:val="both"/>
        <w:textAlignment w:val="auto"/>
        <w:rPr>
          <w:rFonts w:hint="default" w:ascii="Times New Roman" w:hAnsi="Times New Roman" w:cs="Times New Roman"/>
        </w:rPr>
      </w:pPr>
    </w:p>
    <w:p w14:paraId="56FFD438">
      <w:pPr>
        <w:keepNext w:val="0"/>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cs="Times New Roman"/>
        </w:rPr>
      </w:pPr>
    </w:p>
    <w:p w14:paraId="47297A6A">
      <w:pPr>
        <w:pStyle w:val="3"/>
        <w:keepNext w:val="0"/>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cs="Times New Roman"/>
        </w:rPr>
      </w:pPr>
    </w:p>
    <w:p w14:paraId="1A13FE66">
      <w:pPr>
        <w:pStyle w:val="3"/>
        <w:keepNext w:val="0"/>
        <w:keepLines w:val="0"/>
        <w:pageBreakBefore w:val="0"/>
        <w:widowControl w:val="0"/>
        <w:kinsoku/>
        <w:wordWrap/>
        <w:overflowPunct/>
        <w:topLinePunct w:val="0"/>
        <w:autoSpaceDE/>
        <w:autoSpaceDN/>
        <w:bidi w:val="0"/>
        <w:adjustRightInd/>
        <w:snapToGrid/>
        <w:spacing w:after="292" w:afterLines="50" w:line="590" w:lineRule="exact"/>
        <w:ind w:left="0" w:leftChars="0" w:firstLine="0" w:firstLineChars="0"/>
        <w:jc w:val="both"/>
        <w:textAlignment w:val="auto"/>
        <w:rPr>
          <w:rFonts w:hint="default" w:ascii="Times New Roman" w:hAnsi="Times New Roman" w:eastAsia="方正仿宋_GBK" w:cs="Times New Roman"/>
          <w:sz w:val="33"/>
          <w:szCs w:val="33"/>
        </w:rPr>
      </w:pPr>
    </w:p>
    <w:p w14:paraId="4D034242">
      <w:pPr>
        <w:pStyle w:val="3"/>
        <w:keepNext w:val="0"/>
        <w:keepLines w:val="0"/>
        <w:pageBreakBefore w:val="0"/>
        <w:widowControl w:val="0"/>
        <w:kinsoku/>
        <w:wordWrap/>
        <w:overflowPunct/>
        <w:topLinePunct w:val="0"/>
        <w:autoSpaceDE/>
        <w:autoSpaceDN/>
        <w:bidi w:val="0"/>
        <w:adjustRightInd/>
        <w:snapToGrid/>
        <w:spacing w:after="292" w:afterLines="50" w:line="520" w:lineRule="exact"/>
        <w:ind w:left="0" w:leftChars="0" w:firstLine="0" w:firstLineChars="0"/>
        <w:jc w:val="both"/>
        <w:textAlignment w:val="auto"/>
        <w:rPr>
          <w:rFonts w:hint="default" w:ascii="Times New Roman" w:hAnsi="Times New Roman" w:eastAsia="方正仿宋_GBK" w:cs="Times New Roman"/>
          <w:sz w:val="33"/>
          <w:szCs w:val="33"/>
        </w:rPr>
      </w:pPr>
    </w:p>
    <w:p w14:paraId="41BE3C7E">
      <w:pPr>
        <w:pStyle w:val="3"/>
        <w:keepNext w:val="0"/>
        <w:keepLines w:val="0"/>
        <w:pageBreakBefore w:val="0"/>
        <w:widowControl w:val="0"/>
        <w:kinsoku/>
        <w:wordWrap/>
        <w:overflowPunct/>
        <w:topLinePunct w:val="0"/>
        <w:autoSpaceDE/>
        <w:autoSpaceDN/>
        <w:bidi w:val="0"/>
        <w:adjustRightInd/>
        <w:snapToGrid/>
        <w:spacing w:after="292" w:afterLines="50" w:line="580" w:lineRule="exact"/>
        <w:ind w:left="0" w:leftChars="0" w:firstLine="0" w:firstLineChars="0"/>
        <w:jc w:val="both"/>
        <w:textAlignment w:val="auto"/>
        <w:rPr>
          <w:rFonts w:hint="default" w:ascii="Times New Roman" w:hAnsi="Times New Roman" w:eastAsia="方正仿宋_GBK" w:cs="Times New Roman"/>
          <w:sz w:val="33"/>
          <w:szCs w:val="33"/>
        </w:rPr>
      </w:pPr>
    </w:p>
    <w:p w14:paraId="2441DBEE">
      <w:pPr>
        <w:pStyle w:val="3"/>
        <w:keepNext w:val="0"/>
        <w:keepLines w:val="0"/>
        <w:pageBreakBefore w:val="0"/>
        <w:widowControl w:val="0"/>
        <w:kinsoku/>
        <w:wordWrap/>
        <w:overflowPunct/>
        <w:topLinePunct w:val="0"/>
        <w:autoSpaceDE/>
        <w:autoSpaceDN/>
        <w:bidi w:val="0"/>
        <w:adjustRightInd/>
        <w:snapToGrid/>
        <w:spacing w:after="292" w:afterLines="50" w:line="530" w:lineRule="exact"/>
        <w:jc w:val="both"/>
        <w:textAlignment w:val="auto"/>
        <w:rPr>
          <w:rFonts w:hint="default" w:ascii="Times New Roman" w:hAnsi="Times New Roman" w:eastAsia="方正仿宋_GBK" w:cs="Times New Roman"/>
          <w:sz w:val="33"/>
          <w:szCs w:val="33"/>
        </w:rPr>
      </w:pPr>
    </w:p>
    <w:p w14:paraId="4D3A7AC5">
      <w:pPr>
        <w:pStyle w:val="3"/>
        <w:keepNext w:val="0"/>
        <w:keepLines w:val="0"/>
        <w:pageBreakBefore w:val="0"/>
        <w:widowControl w:val="0"/>
        <w:kinsoku/>
        <w:wordWrap/>
        <w:overflowPunct/>
        <w:topLinePunct w:val="0"/>
        <w:autoSpaceDE/>
        <w:autoSpaceDN/>
        <w:bidi w:val="0"/>
        <w:adjustRightInd/>
        <w:snapToGrid/>
        <w:spacing w:after="292" w:afterLines="50" w:line="590" w:lineRule="exact"/>
        <w:ind w:left="0" w:leftChars="0" w:firstLine="0" w:firstLineChars="0"/>
        <w:jc w:val="both"/>
        <w:textAlignment w:val="auto"/>
        <w:rPr>
          <w:rFonts w:hint="default" w:ascii="Times New Roman" w:hAnsi="Times New Roman" w:eastAsia="方正仿宋_GBK" w:cs="Times New Roman"/>
          <w:sz w:val="33"/>
          <w:szCs w:val="33"/>
        </w:rPr>
      </w:pPr>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D281D"/>
    <w:rsid w:val="134070DE"/>
    <w:rsid w:val="1BC738A2"/>
    <w:rsid w:val="22583E14"/>
    <w:rsid w:val="2ABD281D"/>
    <w:rsid w:val="3B1D1116"/>
    <w:rsid w:val="46AE0B03"/>
    <w:rsid w:val="4C455429"/>
    <w:rsid w:val="5CFE1E6F"/>
    <w:rsid w:val="5F74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16a30a9f-a63a-405c-b16b-49dc6a8ab0da</errorID>
      <errorWord>叁份</errorWord>
      <group>L1_Word</group>
      <groupName>字词问题</groupName>
      <ability>L2_Typo</ability>
      <abilityName>字词错误</abilityName>
      <candidateList>
        <item>三份</item>
      </candidateList>
      <explain>存在发音相同字词的误用。</explain>
      <paraID>2A5F0224</paraID>
      <start>6</start>
      <end>8</end>
      <status>unmodified</status>
      <modifiedWord/>
      <trackRevisions>false</trackRevisions>
    </reviewItem>
    <reviewItem>
      <errorID>e76708a1-6a0a-4bb3-a67e-ddedd57d4ed1</errorID>
      <errorWord>叁份</errorWord>
      <group>L1_Word</group>
      <groupName>字词问题</groupName>
      <ability>L2_Typo</ability>
      <abilityName>字词错误</abilityName>
      <candidateList>
        <item>三份</item>
      </candidateList>
      <explain>存在发音相同字词的误用。</explain>
      <paraID>18C65E38</paraID>
      <start>6</start>
      <end>8</end>
      <status>unmodified</status>
      <modifiedWord/>
      <trackRevisions>false</trackRevisions>
    </reviewItem>
    <reviewItem>
      <errorID>636bf052-2e06-4360-805e-d8eafee0cc7b</errorID>
      <errorWord>隐形收费</errorWord>
      <group>L1_Word</group>
      <groupName>字词问题</groupName>
      <ability>L2_Typo</ability>
      <abilityName>字词错误</abilityName>
      <candidateList>
        <item>隐性收费</item>
      </candidateList>
      <explain/>
      <paraID>21E8D030</paraID>
      <start>55</start>
      <end>59</end>
      <status>unmodified</status>
      <modifiedWord/>
      <trackRevisions>false</trackRevisions>
    </reviewItem>
    <reviewItem>
      <errorID>76b92de4-79c3-4e21-b865-77a28b215e9d</errorID>
      <errorWord>肆份</errorWord>
      <group>L1_Word</group>
      <groupName>字词问题</groupName>
      <ability>L2_Typo</ability>
      <abilityName>字词错误</abilityName>
      <candidateList>
        <item>四份</item>
      </candidateList>
      <explain>存在发音相同字词的误用。</explain>
      <paraID>49F3E767</paraID>
      <start>6</start>
      <end>8</end>
      <status>unmodified</status>
      <modifiedWord/>
      <trackRevisions>false</trackRevisions>
    </reviewItem>
    <reviewItem>
      <errorID>6b12c951-ac58-495c-9feb-8c3a9d1787c4</errorID>
      <errorWord>肆份</errorWord>
      <group>L1_Word</group>
      <groupName>字词问题</groupName>
      <ability>L2_Typo</ability>
      <abilityName>字词错误</abilityName>
      <candidateList>
        <item>四份</item>
      </candidateList>
      <explain>存在发音相同字词的误用。</explain>
      <paraID> 9875777</paraID>
      <start>6</start>
      <end>8</end>
      <status>unmodified</status>
      <modifiedWord/>
      <trackRevisions>false</trackRevisions>
    </reviewItem>
    <reviewItem>
      <errorID>ab9f93e4-36e4-47ae-96a5-431838383eba</errorID>
      <errorWord>，</errorWord>
      <group>L1_Word</group>
      <groupName>字词问题</groupName>
      <ability>L2_Typo</ability>
      <abilityName>字词错误</abilityName>
      <candidateList>
        <item>，对</item>
      </candidateList>
      <explain/>
      <paraID>49FA20F9</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52fb532e-76bb-4304-83e4-b290db6ac2df}">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757</Words>
  <Characters>764</Characters>
  <Lines>0</Lines>
  <Paragraphs>0</Paragraphs>
  <TotalTime>28</TotalTime>
  <ScaleCrop>false</ScaleCrop>
  <LinksUpToDate>false</LinksUpToDate>
  <CharactersWithSpaces>807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2025-12-18T08:10:00Z</dcterms:created>
  <dc:creator>小洲</dc:creator>
  <cp:lastModifiedBy>乔羽</cp:lastModifiedBy>
  <cp:lastPrinted>2025-12-19T03:10:00Z</cp:lastPrinted>
  <dcterms:modified xsi:type="dcterms:W3CDTF">2025-12-22T01:30:37Z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34B8DB11084847DAAE434F87AD69785F_13</vt:lpwstr>
  </property>
  <property fmtid="{D5CDD505-2E9C-101B-9397-08002B2CF9AE}" pid="4" name="KSOTemplateDocerSaveRecord">
    <vt:lpwstr>eyJoZGlkIjoiMzc0YzU2MWRmOTdlNTQ0NGIzNDllNzI0MmE5OTI4NjciLCJ1c2VySWQiOiIzNzk5NzQyNzMifQ==</vt:lpwstr>
  </property>
</Properties>
</file>