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7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附件1</w:t>
      </w:r>
    </w:p>
    <w:p w14:paraId="61281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  <w:t>026年四川省家电以旧换新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</w:rPr>
        <w:t>和数码产品购新补贴参与商家申请表</w:t>
      </w:r>
      <w:bookmarkEnd w:id="0"/>
    </w:p>
    <w:tbl>
      <w:tblPr>
        <w:tblStyle w:val="10"/>
        <w:tblW w:w="8369" w:type="dxa"/>
        <w:tblInd w:w="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856"/>
        <w:gridCol w:w="1728"/>
        <w:gridCol w:w="2032"/>
      </w:tblGrid>
      <w:tr w14:paraId="4BD8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53" w:type="dxa"/>
            <w:vAlign w:val="center"/>
          </w:tcPr>
          <w:p w14:paraId="4BAB89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4" w:right="278" w:hanging="53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企业</w:t>
            </w:r>
          </w:p>
          <w:p w14:paraId="444101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4" w:right="278" w:hanging="53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）</w:t>
            </w:r>
          </w:p>
          <w:p w14:paraId="6C23CC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4" w:right="278" w:hanging="53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2856" w:type="dxa"/>
            <w:vAlign w:val="center"/>
          </w:tcPr>
          <w:p w14:paraId="0A1F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5848A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统一社会</w:t>
            </w:r>
          </w:p>
          <w:p w14:paraId="02EDE9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信用代码</w:t>
            </w:r>
          </w:p>
        </w:tc>
        <w:tc>
          <w:tcPr>
            <w:tcW w:w="2032" w:type="dxa"/>
            <w:vAlign w:val="center"/>
          </w:tcPr>
          <w:p w14:paraId="17BA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54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53" w:type="dxa"/>
            <w:vAlign w:val="center"/>
          </w:tcPr>
          <w:p w14:paraId="582825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注册地址</w:t>
            </w:r>
          </w:p>
        </w:tc>
        <w:tc>
          <w:tcPr>
            <w:tcW w:w="2856" w:type="dxa"/>
            <w:vAlign w:val="center"/>
          </w:tcPr>
          <w:p w14:paraId="6E06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D50F0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注册时间</w:t>
            </w:r>
          </w:p>
        </w:tc>
        <w:tc>
          <w:tcPr>
            <w:tcW w:w="2032" w:type="dxa"/>
            <w:vAlign w:val="center"/>
          </w:tcPr>
          <w:p w14:paraId="57BE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14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53" w:type="dxa"/>
            <w:vAlign w:val="center"/>
          </w:tcPr>
          <w:p w14:paraId="5F5353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经营地址</w:t>
            </w:r>
          </w:p>
        </w:tc>
        <w:tc>
          <w:tcPr>
            <w:tcW w:w="2856" w:type="dxa"/>
            <w:vAlign w:val="center"/>
          </w:tcPr>
          <w:p w14:paraId="4A9C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90A93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2025年销售额</w:t>
            </w:r>
            <w:r>
              <w:rPr>
                <w:rFonts w:hint="eastAsia" w:ascii="Times New Roman" w:hAnsi="Times New Roman" w:eastAsia="方正仿宋_GBK" w:cs="Times New Roman"/>
                <w:spacing w:val="1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pacing w:val="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32" w:type="dxa"/>
            <w:vAlign w:val="center"/>
          </w:tcPr>
          <w:p w14:paraId="5DB2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5D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3" w:type="dxa"/>
            <w:vAlign w:val="center"/>
          </w:tcPr>
          <w:p w14:paraId="0F9A9C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法定代表人</w:t>
            </w:r>
          </w:p>
        </w:tc>
        <w:tc>
          <w:tcPr>
            <w:tcW w:w="2856" w:type="dxa"/>
            <w:vAlign w:val="center"/>
          </w:tcPr>
          <w:p w14:paraId="58E8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E3EC9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center"/>
          </w:tcPr>
          <w:p w14:paraId="3362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E0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53" w:type="dxa"/>
            <w:vAlign w:val="center"/>
          </w:tcPr>
          <w:p w14:paraId="2AABD4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联系人姓名</w:t>
            </w:r>
          </w:p>
        </w:tc>
        <w:tc>
          <w:tcPr>
            <w:tcW w:w="2856" w:type="dxa"/>
            <w:vAlign w:val="center"/>
          </w:tcPr>
          <w:p w14:paraId="351E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BF712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center"/>
          </w:tcPr>
          <w:p w14:paraId="2A6E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EB31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753" w:type="dxa"/>
            <w:vAlign w:val="center"/>
          </w:tcPr>
          <w:p w14:paraId="00CFC7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4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企业是否设立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以旧换新专区</w:t>
            </w:r>
          </w:p>
        </w:tc>
        <w:tc>
          <w:tcPr>
            <w:tcW w:w="2856" w:type="dxa"/>
            <w:vAlign w:val="center"/>
          </w:tcPr>
          <w:p w14:paraId="1D1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02E34E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5" w:right="22" w:hanging="13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自营线上平台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网址</w:t>
            </w:r>
          </w:p>
          <w:p w14:paraId="0D6369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5" w:right="22" w:hanging="139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选填</w:t>
            </w: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32" w:type="dxa"/>
            <w:vAlign w:val="center"/>
          </w:tcPr>
          <w:p w14:paraId="5E19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7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753" w:type="dxa"/>
            <w:vAlign w:val="center"/>
          </w:tcPr>
          <w:p w14:paraId="7264F8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" w:right="38" w:firstLine="4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是否是销售回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收一体企业</w:t>
            </w:r>
          </w:p>
        </w:tc>
        <w:tc>
          <w:tcPr>
            <w:tcW w:w="2856" w:type="dxa"/>
            <w:vAlign w:val="center"/>
          </w:tcPr>
          <w:p w14:paraId="221D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0CA6E7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" w:firstLine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若不是销售回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>收一体企业，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合作的回收企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业名称</w:t>
            </w:r>
          </w:p>
        </w:tc>
        <w:tc>
          <w:tcPr>
            <w:tcW w:w="2032" w:type="dxa"/>
            <w:vAlign w:val="center"/>
          </w:tcPr>
          <w:p w14:paraId="19A8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F50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753" w:type="dxa"/>
            <w:vAlign w:val="center"/>
          </w:tcPr>
          <w:p w14:paraId="155FB7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企业简介</w:t>
            </w:r>
          </w:p>
        </w:tc>
        <w:tc>
          <w:tcPr>
            <w:tcW w:w="6616" w:type="dxa"/>
            <w:gridSpan w:val="3"/>
            <w:vAlign w:val="top"/>
          </w:tcPr>
          <w:p w14:paraId="36E1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F0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753" w:type="dxa"/>
            <w:vAlign w:val="center"/>
          </w:tcPr>
          <w:p w14:paraId="79BDC5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申报企业</w:t>
            </w:r>
          </w:p>
          <w:p w14:paraId="4C11C6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承诺</w:t>
            </w:r>
          </w:p>
        </w:tc>
        <w:tc>
          <w:tcPr>
            <w:tcW w:w="6616" w:type="dxa"/>
            <w:gridSpan w:val="3"/>
            <w:vAlign w:val="top"/>
          </w:tcPr>
          <w:p w14:paraId="53DB7A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 w:right="51" w:firstLine="53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我单位将按照家电以旧换新和数码产品购新补贴工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作有关规定和要求，保证提供的所有申报数据、材料等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信息真实有效，并愿意接受有关部门的监督。</w:t>
            </w:r>
          </w:p>
          <w:p w14:paraId="61A7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CDC50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41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A86A2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41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法定代表人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授权人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签字：</w:t>
            </w:r>
          </w:p>
          <w:p w14:paraId="5F9D03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52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单位公章</w:t>
            </w:r>
            <w:r>
              <w:rPr>
                <w:rFonts w:hint="eastAsia" w:ascii="Times New Roman" w:hAnsi="Times New Roman" w:eastAsia="方正仿宋_GBK" w:cs="Times New Roman"/>
                <w:spacing w:val="9"/>
                <w:sz w:val="28"/>
                <w:szCs w:val="28"/>
                <w:lang w:eastAsia="zh-CN"/>
              </w:rPr>
              <w:t>）</w:t>
            </w:r>
          </w:p>
          <w:p w14:paraId="15D81A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4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日</w:t>
            </w:r>
          </w:p>
        </w:tc>
      </w:tr>
    </w:tbl>
    <w:p w14:paraId="1B71F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1910" w:h="16850"/>
          <w:pgMar w:top="2041" w:right="1531" w:bottom="1701" w:left="1531" w:header="0" w:footer="1234" w:gutter="0"/>
          <w:pgNumType w:fmt="decimal"/>
          <w:cols w:space="720" w:num="1"/>
        </w:sectPr>
      </w:pPr>
    </w:p>
    <w:p w14:paraId="204FB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附件2</w:t>
      </w:r>
    </w:p>
    <w:p w14:paraId="0E50C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06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  <w:t>承诺书</w:t>
      </w:r>
    </w:p>
    <w:p w14:paraId="062D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××县</w:t>
      </w:r>
      <w:r>
        <w:rPr>
          <w:rFonts w:hint="eastAsia" w:ascii="Times New Roman" w:hAnsi="Times New Roman" w:eastAsia="方正仿宋_GBK" w:cs="Times New Roman"/>
          <w:spacing w:val="5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市、区</w:t>
      </w:r>
      <w:r>
        <w:rPr>
          <w:rFonts w:hint="eastAsia" w:ascii="Times New Roman" w:hAnsi="Times New Roman" w:eastAsia="方正仿宋_GBK" w:cs="Times New Roman"/>
          <w:spacing w:val="5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商务局：</w:t>
      </w:r>
    </w:p>
    <w:p w14:paraId="0853A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0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13"/>
          <w:sz w:val="33"/>
          <w:szCs w:val="33"/>
        </w:rPr>
        <w:t>我单位自愿参加2026年四川省家电以旧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>换新和数码产品购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新补贴活动，了解并遵守以下规则要求：</w:t>
      </w:r>
    </w:p>
    <w:p w14:paraId="6F46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24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承诺以下事项</w:t>
      </w:r>
    </w:p>
    <w:p w14:paraId="5083A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8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1.所售补贴商品价格为正常市场价或活动优惠价，不高于提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供给主管部门的备案价格。</w:t>
      </w:r>
    </w:p>
    <w:p w14:paraId="23C7A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"/>
          <w:sz w:val="33"/>
          <w:szCs w:val="33"/>
        </w:rPr>
        <w:t>2.自营部分符合政策要求的所有品类均纳</w:t>
      </w:r>
      <w:r>
        <w:rPr>
          <w:rFonts w:hint="default" w:ascii="Times New Roman" w:hAnsi="Times New Roman" w:eastAsia="方正仿宋_GBK" w:cs="Times New Roman"/>
          <w:spacing w:val="-2"/>
          <w:sz w:val="33"/>
          <w:szCs w:val="33"/>
        </w:rPr>
        <w:t>入补贴范围。</w:t>
      </w:r>
    </w:p>
    <w:p w14:paraId="46FE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0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3.自愿使用全省统一的第三方服务机构发放的资格券，按照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主管部门要求提供资格比对、核销数据和审计数据上传。</w:t>
      </w:r>
    </w:p>
    <w:p w14:paraId="2BC42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4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4.补贴仅用于政策规定的品类，不得用于其他类商品优惠</w:t>
      </w:r>
      <w:r>
        <w:rPr>
          <w:rFonts w:hint="eastAsia" w:ascii="Times New Roman" w:hAnsi="Times New Roman" w:eastAsia="方正仿宋_GBK" w:cs="Times New Roman"/>
          <w:spacing w:val="3"/>
          <w:sz w:val="33"/>
          <w:szCs w:val="33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参与补贴商品具有商品条码和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SN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码。承诺无虚假宣传、虚假交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易行为。上述行为一经发现，主管部门可立刻取消参与资格，并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追回违规发放的资金，并将企业列入失信名单。</w:t>
      </w:r>
    </w:p>
    <w:p w14:paraId="7E4D5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5.办理补贴手续时，认真核对家电购买人信息，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按规定为购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买产品的消费者垫付补贴资金，维护消费者合法权益。</w:t>
      </w:r>
    </w:p>
    <w:p w14:paraId="176E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6.诚信经营，保证商品质量和服务质量，杜绝假冒伪劣、以次充好、以旧充新的产品进入市场流通。主动制止以任何方式套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取财政资金的违反活动规则、恶意骗取补贴的行为。</w:t>
      </w:r>
    </w:p>
    <w:p w14:paraId="3BCF6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4" w:type="default"/>
          <w:pgSz w:w="12130" w:h="17000"/>
          <w:pgMar w:top="1445" w:right="1819" w:bottom="1819" w:left="1639" w:header="0" w:footer="1427" w:gutter="0"/>
          <w:pgNumType w:fmt="decimal"/>
          <w:cols w:space="720" w:num="1"/>
        </w:sectPr>
      </w:pPr>
    </w:p>
    <w:p w14:paraId="2420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9" w:firstLine="60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7.按要求布放活动宣传物料，须提供不少于1种宣传物料支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持，如海报、收银台台卡等。主管部门有权在自有宣传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渠道免费使用商户商标、标志、标识和店铺图片等用于本次活动宣传，自有宣传渠道不限于短信、微信、官网等。本单位保证所提供的图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片未侵犯他人的任何权利。</w:t>
      </w:r>
    </w:p>
    <w:p w14:paraId="69EC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2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8.保留相应的核销凭证资料，形成台账，将相应台账资料提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交给活动主管部门，并在第三方审计时配合提供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相关审计材料。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做好清算工作，按规定退回不符合条件的补贴资金。发票开给个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人消费者，包含品类和型号，发票金额需扣除各种价格优惠、发</w:t>
      </w:r>
      <w:r>
        <w:rPr>
          <w:rFonts w:hint="default" w:ascii="Times New Roman" w:hAnsi="Times New Roman" w:eastAsia="方正仿宋_GBK" w:cs="Times New Roman"/>
          <w:spacing w:val="1"/>
          <w:sz w:val="33"/>
          <w:szCs w:val="33"/>
        </w:rPr>
        <w:t>票金额包含政府补贴。</w:t>
      </w:r>
    </w:p>
    <w:p w14:paraId="1B9A8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5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二、主动配合主管部门开展的监督检查和审计工作，如发现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商家存在作弊舞弊、利用不正当手段</w:t>
      </w:r>
      <w:r>
        <w:rPr>
          <w:rFonts w:hint="eastAsia" w:ascii="Times New Roman" w:hAnsi="Times New Roman" w:eastAsia="方正仿宋_GBK" w:cs="Times New Roman"/>
          <w:spacing w:val="9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包括但不限于先涨价后折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扣、刷单套现、提供虚假证件或发票、虚假交易等</w:t>
      </w:r>
      <w:r>
        <w:rPr>
          <w:rFonts w:hint="eastAsia" w:ascii="Times New Roman" w:hAnsi="Times New Roman" w:eastAsia="方正仿宋_GBK" w:cs="Times New Roman"/>
          <w:spacing w:val="1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骗取套取补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贴资金等违法违规行为，主管部门立即收回已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发全部补贴资金，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并取消参与后续活动的资格。具体判定依据和结果以主管部门认</w:t>
      </w:r>
      <w:r>
        <w:rPr>
          <w:rFonts w:hint="default" w:ascii="Times New Roman" w:hAnsi="Times New Roman" w:eastAsia="方正仿宋_GBK" w:cs="Times New Roman"/>
          <w:spacing w:val="31"/>
          <w:sz w:val="33"/>
          <w:szCs w:val="33"/>
        </w:rPr>
        <w:t>定为准。</w:t>
      </w:r>
    </w:p>
    <w:p w14:paraId="0E8FA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8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三、因本单位提供的服务及产品问题引发的用户投诉、处理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争议等，应由本单位自行负责解决，主办方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不承担任何责任。</w:t>
      </w:r>
    </w:p>
    <w:p w14:paraId="251108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A6607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419B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56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负责人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签字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pacing w:val="8"/>
          <w:position w:val="-1"/>
          <w:sz w:val="33"/>
          <w:szCs w:val="33"/>
        </w:rPr>
        <w:t xml:space="preserve">          </w:t>
      </w:r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单位名称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盖章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）：</w:t>
      </w:r>
    </w:p>
    <w:p w14:paraId="3DA73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45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pacing w:val="25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日</w:t>
      </w:r>
    </w:p>
    <w:p w14:paraId="27292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5" w:type="default"/>
          <w:pgSz w:w="12150" w:h="17020"/>
          <w:pgMar w:top="1446" w:right="1822" w:bottom="1777" w:left="1700" w:header="0" w:footer="1388" w:gutter="0"/>
          <w:pgNumType w:fmt="decimal"/>
          <w:cols w:space="720" w:num="1"/>
        </w:sectPr>
      </w:pPr>
    </w:p>
    <w:p w14:paraId="725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49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5"/>
          <w:sz w:val="33"/>
          <w:szCs w:val="33"/>
        </w:rPr>
        <w:t>附件3</w:t>
      </w:r>
    </w:p>
    <w:p w14:paraId="5AF0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159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2026年四川省家电以旧换新和数码产品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33"/>
          <w:szCs w:val="33"/>
        </w:rPr>
        <w:t>购新补贴参与商家信息采集表</w:t>
      </w:r>
    </w:p>
    <w:p w14:paraId="7457D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700"/>
        <w:gridCol w:w="769"/>
        <w:gridCol w:w="974"/>
        <w:gridCol w:w="1335"/>
        <w:gridCol w:w="990"/>
        <w:gridCol w:w="1230"/>
        <w:gridCol w:w="1170"/>
        <w:gridCol w:w="1680"/>
        <w:gridCol w:w="1205"/>
        <w:gridCol w:w="959"/>
        <w:gridCol w:w="1229"/>
        <w:gridCol w:w="1009"/>
        <w:gridCol w:w="750"/>
        <w:gridCol w:w="1024"/>
      </w:tblGrid>
      <w:tr w14:paraId="0417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45" w:type="dxa"/>
            <w:textDirection w:val="tbRlV"/>
            <w:vAlign w:val="top"/>
          </w:tcPr>
          <w:p w14:paraId="234DC1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8" w:firstLineChars="4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top"/>
          </w:tcPr>
          <w:p w14:paraId="117E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F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0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F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535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市</w:t>
            </w:r>
          </w:p>
          <w:p w14:paraId="43728B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2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9" w:type="dxa"/>
            <w:vAlign w:val="top"/>
          </w:tcPr>
          <w:p w14:paraId="2FE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E8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9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E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519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3" w:hanging="181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市、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4" w:type="dxa"/>
            <w:vAlign w:val="top"/>
          </w:tcPr>
          <w:p w14:paraId="090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B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13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93406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3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335" w:type="dxa"/>
            <w:vAlign w:val="top"/>
          </w:tcPr>
          <w:p w14:paraId="598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4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22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83B9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990" w:type="dxa"/>
            <w:vAlign w:val="top"/>
          </w:tcPr>
          <w:p w14:paraId="788E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4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8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48E1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1230" w:type="dxa"/>
            <w:vAlign w:val="top"/>
          </w:tcPr>
          <w:p w14:paraId="57C2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5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51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2EBD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经营模式</w:t>
            </w:r>
          </w:p>
          <w:p w14:paraId="4D7383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线上/线</w:t>
            </w:r>
          </w:p>
          <w:p w14:paraId="3E1AF0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下/线上+</w:t>
            </w:r>
          </w:p>
          <w:p w14:paraId="3D947C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6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线下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0" w:type="dxa"/>
            <w:vAlign w:val="top"/>
          </w:tcPr>
          <w:p w14:paraId="2D3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0C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72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B3BD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门店数</w:t>
            </w:r>
          </w:p>
        </w:tc>
        <w:tc>
          <w:tcPr>
            <w:tcW w:w="1680" w:type="dxa"/>
            <w:vAlign w:val="top"/>
          </w:tcPr>
          <w:p w14:paraId="4295E4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性</w:t>
            </w:r>
          </w:p>
          <w:p w14:paraId="10DA3A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国有企业/</w:t>
            </w:r>
          </w:p>
          <w:p w14:paraId="41E8C7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私营企业/联营</w:t>
            </w:r>
          </w:p>
          <w:p w14:paraId="364A4C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企业/股份有限</w:t>
            </w:r>
          </w:p>
          <w:p w14:paraId="613AB4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公司/中外合资</w:t>
            </w:r>
          </w:p>
          <w:p w14:paraId="1EFDDC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经营企业/港澳</w:t>
            </w:r>
          </w:p>
          <w:p w14:paraId="758E61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台企业/外资企</w:t>
            </w:r>
          </w:p>
          <w:p w14:paraId="487416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业/个体工商</w:t>
            </w:r>
          </w:p>
          <w:p w14:paraId="442BD2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7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5" w:type="dxa"/>
            <w:vAlign w:val="top"/>
          </w:tcPr>
          <w:p w14:paraId="2A1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6A5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 w:right="44" w:hanging="4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大型</w:t>
            </w:r>
          </w:p>
          <w:p w14:paraId="4F4761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企业/中型</w:t>
            </w:r>
          </w:p>
          <w:p w14:paraId="0388D0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企业/小型</w:t>
            </w:r>
          </w:p>
          <w:p w14:paraId="3DB237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7" w:right="123" w:hanging="189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企业/微型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9" w:type="dxa"/>
            <w:vAlign w:val="top"/>
          </w:tcPr>
          <w:p w14:paraId="3B3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A9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1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BD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DA92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所属集团</w:t>
            </w:r>
          </w:p>
        </w:tc>
        <w:tc>
          <w:tcPr>
            <w:tcW w:w="1229" w:type="dxa"/>
            <w:vAlign w:val="top"/>
          </w:tcPr>
          <w:p w14:paraId="0C08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F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2F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C5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D306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3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009" w:type="dxa"/>
            <w:vAlign w:val="top"/>
          </w:tcPr>
          <w:p w14:paraId="3C5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50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A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3C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492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银行账号</w:t>
            </w:r>
          </w:p>
        </w:tc>
        <w:tc>
          <w:tcPr>
            <w:tcW w:w="750" w:type="dxa"/>
            <w:vAlign w:val="top"/>
          </w:tcPr>
          <w:p w14:paraId="4C8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2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32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C1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EF49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024" w:type="dxa"/>
            <w:vAlign w:val="top"/>
          </w:tcPr>
          <w:p w14:paraId="309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C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A8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2F5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1285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3F84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77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0A8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37F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369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68FC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98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413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6B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7770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1E03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98B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2F6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3CB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1B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0C48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330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6CA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1C6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8D7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E57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55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072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BE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534D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006E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434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80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D2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2D6C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2FA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4B0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49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8C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26D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605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1AE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4531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76A0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211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6EA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3E8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146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231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2FE8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7F288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CB9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4E36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E5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4E4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3E18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9B1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5FA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1D5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45CF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8A4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EF2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876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7E72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0105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798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33E9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08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2C2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F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682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3CA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03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3B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0C33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1F2C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05BE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947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80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25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0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11B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F4C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5885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188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86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884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72D1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2C5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ADE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FBCE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5DE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6A0F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7DE2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0F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41E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674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9D7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100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B7D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3954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899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350B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4E20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B02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66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08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6010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3895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BA4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1D75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1B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2D3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ABE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F8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816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8477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1C7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45" w:type="dxa"/>
            <w:vAlign w:val="top"/>
          </w:tcPr>
          <w:p w14:paraId="0A98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198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41D6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1AB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672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8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862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1A1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018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CE9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B0E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7B4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784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67BA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6F87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5523CA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16613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6" w:type="default"/>
          <w:pgSz w:w="16850" w:h="11910"/>
          <w:pgMar w:top="770" w:right="915" w:bottom="1237" w:left="455" w:header="0" w:footer="848" w:gutter="0"/>
          <w:pgNumType w:fmt="decimal"/>
          <w:cols w:space="720" w:num="1"/>
        </w:sectPr>
      </w:pPr>
    </w:p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12" w:leftChars="1099" w:hanging="1304" w:hanging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33"/>
          <w:szCs w:val="33"/>
        </w:rPr>
        <w:t>2026年四川省家电以旧换新和数码产品购新补贴参与销售网点明细表</w:t>
      </w:r>
    </w:p>
    <w:p w14:paraId="4B53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131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5" w:type="dxa"/>
            <w:vAlign w:val="top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78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top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9" w:type="dxa"/>
            <w:vAlign w:val="top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4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市、区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8" w:type="dxa"/>
            <w:vAlign w:val="top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738" w:type="dxa"/>
            <w:vAlign w:val="top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7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top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4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top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vAlign w:val="top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Align w:val="top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5" w:type="dxa"/>
            <w:vAlign w:val="top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1E561B-3655-4652-91AF-C242B43CD1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28DA2B-64F7-4E10-AC00-FA31FBA4AED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F055FC-D2A5-4781-B88D-945C769F14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D6188F-0F20-4254-8564-94FA017702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6F9DB">
    <w:pPr>
      <w:spacing w:line="233" w:lineRule="auto"/>
      <w:ind w:left="707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5094605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7D003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1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6snP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7D003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8471">
    <w:pPr>
      <w:spacing w:before="1" w:line="234" w:lineRule="auto"/>
      <w:ind w:left="440"/>
      <w:rPr>
        <w:rFonts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BF350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BF350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4FA7">
    <w:pPr>
      <w:spacing w:line="233" w:lineRule="auto"/>
      <w:ind w:left="723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E9EB4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E9EB4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1E050669"/>
    <w:rsid w:val="03D47BEA"/>
    <w:rsid w:val="16780AB4"/>
    <w:rsid w:val="1E050669"/>
    <w:rsid w:val="447339C1"/>
    <w:rsid w:val="44AB315B"/>
    <w:rsid w:val="65E816C2"/>
    <w:rsid w:val="673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2980</Words>
  <Characters>3071</Characters>
  <Lines>0</Lines>
  <Paragraphs>0</Paragraphs>
  <TotalTime>61</TotalTime>
  <ScaleCrop>false</ScaleCrop>
  <LinksUpToDate>false</LinksUpToDate>
  <CharactersWithSpaces>3137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王海浪</cp:lastModifiedBy>
  <cp:lastPrinted>2025-12-16T09:22:00Z</cp:lastPrinted>
  <dcterms:modified xsi:type="dcterms:W3CDTF">2025-12-17T02:10:43Z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A8CBDCD6940343E09F00A5908FC99F29_13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