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  <w:tab w:val="right" w:pos="8306"/>
        </w:tabs>
        <w:snapToGrid w:val="0"/>
        <w:spacing w:line="700" w:lineRule="exact"/>
        <w:jc w:val="left"/>
        <w:rPr>
          <w:rFonts w:ascii="黑体" w:hAnsi="黑体" w:eastAsia="黑体"/>
          <w:bCs/>
          <w:spacing w:val="-6"/>
          <w:sz w:val="32"/>
          <w:szCs w:val="32"/>
        </w:rPr>
      </w:pPr>
      <w:r>
        <w:rPr>
          <w:rFonts w:hint="eastAsia" w:ascii="黑体" w:hAnsi="黑体" w:eastAsia="黑体"/>
          <w:bCs/>
          <w:spacing w:val="-6"/>
          <w:sz w:val="32"/>
          <w:szCs w:val="32"/>
        </w:rPr>
        <w:t>附件</w:t>
      </w:r>
      <w:r>
        <w:rPr>
          <w:rFonts w:eastAsia="黑体"/>
          <w:bCs/>
          <w:spacing w:val="-6"/>
          <w:sz w:val="32"/>
          <w:szCs w:val="32"/>
        </w:rPr>
        <w:t>1</w:t>
      </w:r>
    </w:p>
    <w:p>
      <w:pPr>
        <w:tabs>
          <w:tab w:val="center" w:pos="4153"/>
          <w:tab w:val="right" w:pos="8306"/>
        </w:tabs>
        <w:snapToGrid w:val="0"/>
        <w:spacing w:line="400" w:lineRule="exact"/>
        <w:jc w:val="center"/>
        <w:rPr>
          <w:rFonts w:ascii="方正小标宋_GBK" w:hAnsi="Calibri" w:eastAsia="方正小标宋_GBK"/>
          <w:bCs/>
          <w:spacing w:val="-6"/>
          <w:sz w:val="44"/>
          <w:szCs w:val="44"/>
        </w:rPr>
      </w:pPr>
    </w:p>
    <w:p>
      <w:pPr>
        <w:tabs>
          <w:tab w:val="center" w:pos="4153"/>
          <w:tab w:val="right" w:pos="8306"/>
        </w:tabs>
        <w:snapToGrid w:val="0"/>
        <w:spacing w:line="700" w:lineRule="exact"/>
        <w:jc w:val="center"/>
        <w:rPr>
          <w:rFonts w:ascii="方正小标宋_GBK" w:hAnsi="Calibri" w:eastAsia="方正小标宋_GBK"/>
          <w:bCs/>
          <w:spacing w:val="-6"/>
          <w:sz w:val="44"/>
          <w:szCs w:val="44"/>
        </w:rPr>
      </w:pPr>
      <w:r>
        <w:rPr>
          <w:rFonts w:eastAsia="方正小标宋_GBK"/>
          <w:bCs/>
          <w:spacing w:val="-6"/>
          <w:sz w:val="44"/>
          <w:szCs w:val="44"/>
        </w:rPr>
        <w:t>2023</w:t>
      </w:r>
      <w:r>
        <w:rPr>
          <w:rFonts w:hint="eastAsia" w:ascii="方正小标宋_GBK" w:hAnsi="Calibri" w:eastAsia="方正小标宋_GBK"/>
          <w:bCs/>
          <w:spacing w:val="-6"/>
          <w:sz w:val="44"/>
          <w:szCs w:val="44"/>
        </w:rPr>
        <w:t>年度农业主推技术</w:t>
      </w:r>
    </w:p>
    <w:p>
      <w:pPr>
        <w:spacing w:line="590" w:lineRule="exact"/>
        <w:ind w:firstLine="420" w:firstLineChars="200"/>
        <w:jc w:val="left"/>
        <w:rPr>
          <w:rFonts w:ascii="Calibri" w:hAnsi="Calibri"/>
          <w:szCs w:val="22"/>
        </w:rPr>
      </w:pPr>
    </w:p>
    <w:sdt>
      <w:sdtPr>
        <w:rPr>
          <w:rFonts w:ascii="Calibri" w:hAnsi="Calibri"/>
          <w:szCs w:val="22"/>
          <w:lang w:val="zh-CN"/>
        </w:rPr>
        <w:id w:val="7395816"/>
        <w:docPartObj>
          <w:docPartGallery w:val="Table of Contents"/>
          <w:docPartUnique/>
        </w:docPartObj>
      </w:sdtPr>
      <w:sdtEndPr>
        <w:rPr>
          <w:rFonts w:ascii="Times New Roman" w:hAnsi="Times New Roman" w:eastAsia="方正黑体_GBK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sdtEndPr>
      <w:sdtContent>
        <w:p>
          <w:pPr>
            <w:keepNext/>
            <w:keepLines/>
            <w:widowControl/>
            <w:spacing w:line="600" w:lineRule="exact"/>
            <w:jc w:val="center"/>
            <w:rPr>
              <w:rFonts w:asciiTheme="majorHAnsi" w:hAnsiTheme="majorHAnsi" w:eastAsiaTheme="majorEastAsia" w:cstheme="majorBidi"/>
              <w:b/>
              <w:bCs/>
              <w:color w:val="2E75B6" w:themeColor="accent1" w:themeShade="BF"/>
              <w:kern w:val="0"/>
              <w:sz w:val="28"/>
              <w:szCs w:val="28"/>
            </w:rPr>
          </w:pPr>
          <w:r>
            <w:rPr>
              <w:rFonts w:hint="eastAsia" w:ascii="方正小标宋_GBK" w:eastAsia="方正小标宋_GBK" w:hAnsiTheme="majorHAnsi" w:cstheme="majorBidi"/>
              <w:bCs/>
              <w:color w:val="000000" w:themeColor="text1"/>
              <w:kern w:val="0"/>
              <w:sz w:val="44"/>
              <w:szCs w:val="44"/>
              <w:lang w:val="zh-CN"/>
              <w14:textFill>
                <w14:solidFill>
                  <w14:schemeClr w14:val="tx1"/>
                </w14:solidFill>
              </w14:textFill>
            </w:rPr>
            <w:t>目  录</w:t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TOC \o "1-3" \h \z \u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"_Toc163406656" </w:instrText>
          </w:r>
          <w:r>
            <w:fldChar w:fldCharType="separate"/>
          </w:r>
          <w:r>
            <w:rPr>
              <w:rFonts w:hint="eastAsia" w:ascii="仿宋_GB2312" w:hAnsi="方正小标宋_GBK" w:eastAsia="仿宋_GB2312" w:cs="方正小标宋_GBK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杂交中稻——再生稻优质丰产高效栽培技术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pacing w:val="-6"/>
              <w:sz w:val="30"/>
              <w14:textFill>
                <w14:solidFill>
                  <w14:schemeClr w14:val="tx1"/>
                </w14:solidFill>
              </w14:textFill>
            </w:rPr>
            <w:t>优质杂交稻保优提质绿色高效栽培技术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水稻节水节肥提质丰产高效栽培技术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22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4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"_Toc163406659"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油菜绿色优质高效生产技术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_Toc163406659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27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5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"_Toc163406660"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油菜壮苗免耕移栽高产高效技术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_Toc163406660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30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6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"_Toc163406661"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油菜少（免）耕轻简化直播技术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_Toc163406661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36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7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"_Toc163406662"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油菜优质原料生产技术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_Toc163406662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8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"_Toc163406663"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油菜抗逆丰产轻简高效生产技术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_Toc163406663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9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"_Toc163406664"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大豆带状复合种植绿色生产技术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_Toc163406664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49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10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"_Toc163406665"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果园间套作豆类粮食作物增粮增效关键技术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_Toc163406665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55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"_Toc163406666"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蔬菜避雨栽培技术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62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李树四季整形修剪技术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李设施避雨栽培技术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79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14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"_Toc163406669"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桃树长枝修剪技术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_Toc163406669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85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15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"_Toc163406670"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无人机水稻药、肥施用技术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_Toc163406670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91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16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"_Toc163406671"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水稻全程机械化育秧技术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_Toc163406671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102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17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"_Toc163406672"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西南地区玉米主要病害绿色防控技术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_Toc163406672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108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18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"_Toc163406673"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玉米田杂草综合防除技术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_Toc163406673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111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19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"_Toc163406674"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油菜田杂草综合防除技术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_Toc163406674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114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20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"_Toc163406675"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水稻病虫害全程绿色防控技术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_Toc163406675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121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21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"_Toc163406676"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稻田油菜化肥减量增效技术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_Toc163406676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126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22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"_Toc163406677"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稻-渔共生系统面源污染防控技术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_Toc163406677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134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rFonts w:ascii="仿宋_GB2312" w:eastAsia="仿宋_GB2312" w:hAnsiTheme="minorHAnsi" w:cstheme="minorBidi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</w:pPr>
          <w:r>
            <w:rPr>
              <w:rFonts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23</w:t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.</w:t>
          </w:r>
          <w:r>
            <w:fldChar w:fldCharType="begin"/>
          </w:r>
          <w:r>
            <w:instrText xml:space="preserve"> HYPERLINK \l "_Toc163406678" </w:instrText>
          </w:r>
          <w:r>
            <w:fldChar w:fldCharType="separate"/>
          </w:r>
          <w:r>
            <w:rPr>
              <w:rFonts w:hint="eastAsia" w:ascii="仿宋_GB2312" w:eastAsia="仿宋_GB2312"/>
              <w:color w:val="000000" w:themeColor="text1"/>
              <w:sz w:val="30"/>
              <w14:textFill>
                <w14:solidFill>
                  <w14:schemeClr w14:val="tx1"/>
                </w14:solidFill>
              </w14:textFill>
            </w:rPr>
            <w:t>农田地膜污染防控技术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ab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begin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instrText xml:space="preserve"> PAGEREF _Toc163406678 \h </w:instrTex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separate"/>
          </w:r>
          <w:r>
            <w:rPr>
              <w:rFonts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t>137</w:t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</w:p>
        <w:p>
          <w:pPr>
            <w:tabs>
              <w:tab w:val="right" w:leader="dot" w:pos="9060"/>
            </w:tabs>
            <w:spacing w:line="580" w:lineRule="exact"/>
            <w:rPr>
              <w:sz w:val="33"/>
              <w:szCs w:val="33"/>
            </w:rPr>
          </w:pPr>
          <w:r>
            <w:rPr>
              <w:rFonts w:hint="eastAsia" w:ascii="仿宋_GB2312" w:eastAsia="仿宋_GB2312"/>
              <w:color w:val="000000" w:themeColor="text1"/>
              <w:sz w:val="30"/>
              <w:szCs w:val="30"/>
              <w14:textFill>
                <w14:solidFill>
                  <w14:schemeClr w14:val="tx1"/>
                </w14:solidFill>
              </w14:textFill>
            </w:rPr>
            <w:fldChar w:fldCharType="end"/>
          </w:r>
          <w:bookmarkStart w:id="0" w:name="_GoBack"/>
          <w:bookmarkEnd w:id="0"/>
        </w:p>
      </w:sdtContent>
    </w:sdt>
    <w:sectPr>
      <w:footerReference r:id="rId3" w:type="default"/>
      <w:pgSz w:w="11906" w:h="16838"/>
      <w:pgMar w:top="2041" w:right="1531" w:bottom="1701" w:left="1531" w:header="851" w:footer="1474" w:gutter="0"/>
      <w:cols w:space="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MingLiU">
    <w:altName w:val="Microsoft JhengHei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136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EOzy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BUljlsc+OX7t8uPX5efX8nr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Q7PK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136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hYjVhOGExZTQzZjQ2ZDZmMGJlMGZhZGI4OGFkYjMifQ=="/>
  </w:docVars>
  <w:rsids>
    <w:rsidRoot w:val="F3FC9118"/>
    <w:rsid w:val="00022D27"/>
    <w:rsid w:val="0002422E"/>
    <w:rsid w:val="00040722"/>
    <w:rsid w:val="0005336A"/>
    <w:rsid w:val="00103505"/>
    <w:rsid w:val="00165B80"/>
    <w:rsid w:val="001B18D6"/>
    <w:rsid w:val="001C2D30"/>
    <w:rsid w:val="001C684B"/>
    <w:rsid w:val="002E754B"/>
    <w:rsid w:val="003216BA"/>
    <w:rsid w:val="00344941"/>
    <w:rsid w:val="00347296"/>
    <w:rsid w:val="00365536"/>
    <w:rsid w:val="003B30E1"/>
    <w:rsid w:val="00421FC2"/>
    <w:rsid w:val="005B679F"/>
    <w:rsid w:val="005E7149"/>
    <w:rsid w:val="00695412"/>
    <w:rsid w:val="006A23AD"/>
    <w:rsid w:val="006C6D18"/>
    <w:rsid w:val="006F1760"/>
    <w:rsid w:val="007D34B3"/>
    <w:rsid w:val="008605F2"/>
    <w:rsid w:val="008B65A3"/>
    <w:rsid w:val="00981E74"/>
    <w:rsid w:val="009D3912"/>
    <w:rsid w:val="00A57761"/>
    <w:rsid w:val="00AD4AB5"/>
    <w:rsid w:val="00B113FC"/>
    <w:rsid w:val="00B4157F"/>
    <w:rsid w:val="00B52A49"/>
    <w:rsid w:val="00BE0795"/>
    <w:rsid w:val="00C64AB5"/>
    <w:rsid w:val="00C91220"/>
    <w:rsid w:val="00CC2FC6"/>
    <w:rsid w:val="00CE7132"/>
    <w:rsid w:val="00CF4B35"/>
    <w:rsid w:val="00D230B0"/>
    <w:rsid w:val="00D95A2A"/>
    <w:rsid w:val="00E4644E"/>
    <w:rsid w:val="00EF3E1F"/>
    <w:rsid w:val="03E05C76"/>
    <w:rsid w:val="04DF3776"/>
    <w:rsid w:val="086230FE"/>
    <w:rsid w:val="1BF754B3"/>
    <w:rsid w:val="1E5B441F"/>
    <w:rsid w:val="2957266D"/>
    <w:rsid w:val="2A171D83"/>
    <w:rsid w:val="2ADF1BF8"/>
    <w:rsid w:val="2D213FD6"/>
    <w:rsid w:val="2E67471B"/>
    <w:rsid w:val="35741696"/>
    <w:rsid w:val="38DD3F57"/>
    <w:rsid w:val="406311E6"/>
    <w:rsid w:val="431A5E9B"/>
    <w:rsid w:val="44E4666D"/>
    <w:rsid w:val="4AEA10D2"/>
    <w:rsid w:val="4BBD3E90"/>
    <w:rsid w:val="4D587BF8"/>
    <w:rsid w:val="4D5C361F"/>
    <w:rsid w:val="535F3A8F"/>
    <w:rsid w:val="595B7A06"/>
    <w:rsid w:val="5B345801"/>
    <w:rsid w:val="61D90EB0"/>
    <w:rsid w:val="67436990"/>
    <w:rsid w:val="67E700C1"/>
    <w:rsid w:val="695F613F"/>
    <w:rsid w:val="6A3810A9"/>
    <w:rsid w:val="6DE035C6"/>
    <w:rsid w:val="6F6253BA"/>
    <w:rsid w:val="756626B9"/>
    <w:rsid w:val="7769B43B"/>
    <w:rsid w:val="79052133"/>
    <w:rsid w:val="7A7A369F"/>
    <w:rsid w:val="7B57D5BD"/>
    <w:rsid w:val="7E8874A7"/>
    <w:rsid w:val="7FD83C26"/>
    <w:rsid w:val="DFFFFF98"/>
    <w:rsid w:val="F3FC9118"/>
    <w:rsid w:val="FFEF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5"/>
    <w:autoRedefine/>
    <w:qFormat/>
    <w:uiPriority w:val="0"/>
    <w:pPr>
      <w:keepNext/>
      <w:keepLines/>
      <w:spacing w:before="340" w:after="330" w:line="578" w:lineRule="atLeast"/>
      <w:ind w:right="285" w:rightChars="285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26"/>
    <w:autoRedefine/>
    <w:unhideWhenUsed/>
    <w:qFormat/>
    <w:uiPriority w:val="0"/>
    <w:pPr>
      <w:keepNext/>
      <w:keepLines/>
      <w:spacing w:line="408" w:lineRule="auto"/>
      <w:jc w:val="center"/>
      <w:outlineLvl w:val="1"/>
    </w:pPr>
    <w:rPr>
      <w:rFonts w:ascii="Arial" w:hAnsi="Arial"/>
      <w:b/>
      <w:sz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basedOn w:val="1"/>
    <w:autoRedefine/>
    <w:qFormat/>
    <w:uiPriority w:val="0"/>
    <w:pPr>
      <w:ind w:firstLine="579" w:firstLineChars="200"/>
    </w:pPr>
    <w:rPr>
      <w:rFonts w:cs="宋体"/>
      <w:sz w:val="28"/>
      <w:szCs w:val="20"/>
    </w:rPr>
  </w:style>
  <w:style w:type="paragraph" w:styleId="5">
    <w:name w:val="index 8"/>
    <w:basedOn w:val="1"/>
    <w:next w:val="1"/>
    <w:autoRedefine/>
    <w:qFormat/>
    <w:uiPriority w:val="99"/>
    <w:pPr>
      <w:ind w:left="2940"/>
    </w:pPr>
    <w:rPr>
      <w:rFonts w:ascii="Calibri" w:hAnsi="Calibri"/>
      <w:szCs w:val="22"/>
    </w:rPr>
  </w:style>
  <w:style w:type="paragraph" w:styleId="6">
    <w:name w:val="Body Text"/>
    <w:basedOn w:val="1"/>
    <w:next w:val="5"/>
    <w:link w:val="27"/>
    <w:autoRedefine/>
    <w:qFormat/>
    <w:uiPriority w:val="99"/>
    <w:rPr>
      <w:rFonts w:ascii="Calibri" w:hAnsi="Calibri"/>
      <w:szCs w:val="22"/>
    </w:rPr>
  </w:style>
  <w:style w:type="paragraph" w:styleId="7">
    <w:name w:val="Body Text Indent"/>
    <w:basedOn w:val="1"/>
    <w:link w:val="28"/>
    <w:autoRedefine/>
    <w:qFormat/>
    <w:uiPriority w:val="0"/>
    <w:pPr>
      <w:spacing w:after="120"/>
      <w:ind w:left="420" w:leftChars="200"/>
    </w:pPr>
    <w:rPr>
      <w:rFonts w:ascii="Calibri" w:hAnsi="Calibri"/>
      <w:szCs w:val="22"/>
    </w:rPr>
  </w:style>
  <w:style w:type="paragraph" w:styleId="8">
    <w:name w:val="Plain Text"/>
    <w:basedOn w:val="1"/>
    <w:link w:val="33"/>
    <w:autoRedefine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24"/>
    <w:autoRedefine/>
    <w:qFormat/>
    <w:uiPriority w:val="0"/>
    <w:rPr>
      <w:sz w:val="18"/>
      <w:szCs w:val="18"/>
    </w:rPr>
  </w:style>
  <w:style w:type="paragraph" w:styleId="10">
    <w:name w:val="footer"/>
    <w:basedOn w:val="1"/>
    <w:link w:val="3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EastAsia" w:hAnsiTheme="minorEastAsia" w:eastAsiaTheme="minorEastAsia"/>
      <w:sz w:val="28"/>
      <w:szCs w:val="28"/>
    </w:rPr>
  </w:style>
  <w:style w:type="paragraph" w:styleId="11">
    <w:name w:val="header"/>
    <w:basedOn w:val="1"/>
    <w:link w:val="30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toc 1"/>
    <w:basedOn w:val="1"/>
    <w:next w:val="1"/>
    <w:autoRedefine/>
    <w:qFormat/>
    <w:uiPriority w:val="39"/>
    <w:pPr>
      <w:tabs>
        <w:tab w:val="right" w:leader="dot" w:pos="9060"/>
      </w:tabs>
      <w:spacing w:line="400" w:lineRule="exact"/>
    </w:pPr>
    <w:rPr>
      <w:rFonts w:eastAsia="方正黑体_GBK"/>
      <w:sz w:val="32"/>
      <w:szCs w:val="32"/>
    </w:rPr>
  </w:style>
  <w:style w:type="paragraph" w:styleId="13">
    <w:name w:val="table of figures"/>
    <w:basedOn w:val="1"/>
    <w:next w:val="1"/>
    <w:autoRedefine/>
    <w:qFormat/>
    <w:uiPriority w:val="0"/>
    <w:pPr>
      <w:ind w:left="400" w:leftChars="200" w:hanging="200" w:hangingChars="200"/>
    </w:pPr>
  </w:style>
  <w:style w:type="paragraph" w:styleId="14">
    <w:name w:val="toc 2"/>
    <w:basedOn w:val="1"/>
    <w:next w:val="1"/>
    <w:autoRedefine/>
    <w:qFormat/>
    <w:uiPriority w:val="39"/>
    <w:pPr>
      <w:ind w:left="420" w:leftChars="200"/>
    </w:pPr>
    <w:rPr>
      <w:rFonts w:ascii="Calibri" w:hAnsi="Calibri"/>
      <w:szCs w:val="22"/>
    </w:rPr>
  </w:style>
  <w:style w:type="paragraph" w:styleId="15">
    <w:name w:val="Normal (Web)"/>
    <w:basedOn w:val="1"/>
    <w:autoRedefine/>
    <w:qFormat/>
    <w:uiPriority w:val="0"/>
    <w:pPr>
      <w:jc w:val="left"/>
    </w:pPr>
    <w:rPr>
      <w:rFonts w:ascii="Calibri" w:hAnsi="Calibri"/>
      <w:b/>
      <w:kern w:val="0"/>
    </w:rPr>
  </w:style>
  <w:style w:type="paragraph" w:styleId="16">
    <w:name w:val="Title"/>
    <w:basedOn w:val="1"/>
    <w:next w:val="1"/>
    <w:link w:val="32"/>
    <w:autoRedefine/>
    <w:qFormat/>
    <w:uiPriority w:val="0"/>
    <w:pPr>
      <w:jc w:val="center"/>
      <w:outlineLvl w:val="0"/>
    </w:pPr>
    <w:rPr>
      <w:rFonts w:ascii="Arial" w:hAnsi="Arial"/>
      <w:b/>
      <w:bCs/>
      <w:sz w:val="32"/>
      <w:szCs w:val="32"/>
    </w:r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FollowedHyperlink"/>
    <w:basedOn w:val="19"/>
    <w:autoRedefine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1">
    <w:name w:val="Hyperlink"/>
    <w:basedOn w:val="19"/>
    <w:autoRedefine/>
    <w:qFormat/>
    <w:uiPriority w:val="99"/>
    <w:rPr>
      <w:color w:val="0000FF"/>
      <w:u w:val="single"/>
    </w:rPr>
  </w:style>
  <w:style w:type="paragraph" w:customStyle="1" w:styleId="22">
    <w:name w:val="正文文本1"/>
    <w:basedOn w:val="1"/>
    <w:autoRedefine/>
    <w:qFormat/>
    <w:uiPriority w:val="0"/>
    <w:pPr>
      <w:shd w:val="clear" w:color="auto" w:fill="FFFFFF"/>
      <w:spacing w:line="444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  <w:style w:type="paragraph" w:customStyle="1" w:styleId="23">
    <w:name w:val="正文文本 (2)"/>
    <w:basedOn w:val="1"/>
    <w:autoRedefine/>
    <w:qFormat/>
    <w:uiPriority w:val="0"/>
    <w:pPr>
      <w:shd w:val="clear" w:color="auto" w:fill="FFFFFF"/>
      <w:spacing w:after="80" w:line="312" w:lineRule="auto"/>
      <w:ind w:firstLine="500"/>
    </w:pPr>
    <w:rPr>
      <w:rFonts w:eastAsia="Times New Roman"/>
      <w:sz w:val="32"/>
      <w:szCs w:val="32"/>
      <w:lang w:val="zh-CN" w:bidi="zh-CN"/>
    </w:rPr>
  </w:style>
  <w:style w:type="character" w:customStyle="1" w:styleId="24">
    <w:name w:val="批注框文本 Char"/>
    <w:basedOn w:val="19"/>
    <w:link w:val="9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标题 1 Char"/>
    <w:basedOn w:val="19"/>
    <w:link w:val="3"/>
    <w:autoRedefine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6">
    <w:name w:val="标题 2 Char"/>
    <w:basedOn w:val="19"/>
    <w:link w:val="4"/>
    <w:autoRedefine/>
    <w:qFormat/>
    <w:uiPriority w:val="0"/>
    <w:rPr>
      <w:rFonts w:ascii="Arial" w:hAnsi="Arial" w:eastAsia="宋体" w:cs="Times New Roman"/>
      <w:b/>
      <w:kern w:val="2"/>
      <w:sz w:val="28"/>
      <w:szCs w:val="24"/>
    </w:rPr>
  </w:style>
  <w:style w:type="character" w:customStyle="1" w:styleId="27">
    <w:name w:val="正文文本 Char"/>
    <w:basedOn w:val="19"/>
    <w:link w:val="6"/>
    <w:autoRedefine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28">
    <w:name w:val="正文文本缩进 Char"/>
    <w:basedOn w:val="19"/>
    <w:link w:val="7"/>
    <w:autoRedefine/>
    <w:qFormat/>
    <w:uiPriority w:val="0"/>
    <w:rPr>
      <w:rFonts w:ascii="Calibri" w:hAnsi="Calibri" w:eastAsia="宋体" w:cs="Times New Roman"/>
      <w:kern w:val="2"/>
      <w:sz w:val="21"/>
      <w:szCs w:val="22"/>
    </w:rPr>
  </w:style>
  <w:style w:type="paragraph" w:customStyle="1" w:styleId="29">
    <w:name w:val="TOC 标题1"/>
    <w:basedOn w:val="3"/>
    <w:next w:val="1"/>
    <w:autoRedefine/>
    <w:semiHidden/>
    <w:unhideWhenUsed/>
    <w:qFormat/>
    <w:uiPriority w:val="39"/>
    <w:pPr>
      <w:widowControl/>
      <w:spacing w:before="480" w:after="0" w:line="276" w:lineRule="auto"/>
      <w:ind w:right="0" w:rightChars="0"/>
      <w:jc w:val="left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  <w:style w:type="character" w:customStyle="1" w:styleId="30">
    <w:name w:val="页眉 Char"/>
    <w:basedOn w:val="19"/>
    <w:link w:val="11"/>
    <w:autoRedefine/>
    <w:qFormat/>
    <w:uiPriority w:val="0"/>
    <w:rPr>
      <w:rFonts w:ascii="Times New Roman" w:hAnsi="Times New Roman" w:eastAsia="宋体" w:cs="Times New Roman"/>
      <w:kern w:val="2"/>
      <w:sz w:val="18"/>
      <w:szCs w:val="24"/>
    </w:rPr>
  </w:style>
  <w:style w:type="character" w:customStyle="1" w:styleId="31">
    <w:name w:val="页脚 Char"/>
    <w:basedOn w:val="19"/>
    <w:link w:val="10"/>
    <w:autoRedefine/>
    <w:qFormat/>
    <w:uiPriority w:val="0"/>
    <w:rPr>
      <w:rFonts w:cs="Times New Roman" w:asciiTheme="minorEastAsia" w:hAnsiTheme="minorEastAsia"/>
      <w:kern w:val="2"/>
      <w:sz w:val="28"/>
      <w:szCs w:val="28"/>
    </w:rPr>
  </w:style>
  <w:style w:type="character" w:customStyle="1" w:styleId="32">
    <w:name w:val="标题 Char"/>
    <w:basedOn w:val="19"/>
    <w:link w:val="16"/>
    <w:autoRedefine/>
    <w:qFormat/>
    <w:uiPriority w:val="0"/>
    <w:rPr>
      <w:rFonts w:ascii="Arial" w:hAnsi="Arial" w:eastAsia="宋体" w:cs="Times New Roman"/>
      <w:b/>
      <w:bCs/>
      <w:kern w:val="2"/>
      <w:sz w:val="32"/>
      <w:szCs w:val="32"/>
    </w:rPr>
  </w:style>
  <w:style w:type="character" w:customStyle="1" w:styleId="33">
    <w:name w:val="纯文本 Char"/>
    <w:basedOn w:val="19"/>
    <w:link w:val="8"/>
    <w:autoRedefine/>
    <w:qFormat/>
    <w:uiPriority w:val="0"/>
    <w:rPr>
      <w:rFonts w:ascii="宋体" w:hAnsi="Courier New" w:eastAsia="宋体" w:cs="Times New Roman"/>
      <w:kern w:val="2"/>
      <w:sz w:val="21"/>
    </w:rPr>
  </w:style>
  <w:style w:type="table" w:customStyle="1" w:styleId="34">
    <w:name w:val="网格型1"/>
    <w:basedOn w:val="17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1705DE-6F29-4A4E-BDA0-21A8DB4198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9688</Words>
  <Characters>55222</Characters>
  <Lines>460</Lines>
  <Paragraphs>129</Paragraphs>
  <TotalTime>20</TotalTime>
  <ScaleCrop>false</ScaleCrop>
  <LinksUpToDate>false</LinksUpToDate>
  <CharactersWithSpaces>64781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2024-04-10T02:29:00Z</dcterms:created>
  <dc:creator>kylin</dc:creator>
  <cp:lastModifiedBy>周通清</cp:lastModifiedBy>
  <cp:lastPrinted>2024-04-03T09:16:00Z</cp:lastPrinted>
  <dcterms:modified xsi:type="dcterms:W3CDTF">2024-04-18T02:59:25Z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A91D2E51A7EC458F9C74F97BE072C164_13</vt:lpwstr>
  </property>
</Properties>
</file>